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000222">
      <w:pPr>
        <w:pStyle w:val="Listaszerbekezds"/>
        <w:spacing w:after="0" w:line="240" w:lineRule="auto"/>
        <w:ind w:left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000222" w:rsidRPr="00000222">
        <w:rPr>
          <w:rFonts w:ascii="Times New Roman" w:hAnsi="Times New Roman"/>
          <w:b/>
          <w:i/>
          <w:iCs/>
          <w:color w:val="000000"/>
          <w:sz w:val="24"/>
          <w:szCs w:val="24"/>
        </w:rPr>
        <w:t>A BDK Kft. által üzemeltetett közvilágítási fém oszlopok állapotvizsgálata vállalkozási szerződés keretében</w:t>
      </w:r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Pr="00E05805" w:rsidRDefault="00E05805" w:rsidP="00DF4E05">
      <w:pPr>
        <w:numPr>
          <w:ilvl w:val="12"/>
          <w:numId w:val="0"/>
        </w:num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TED - </w:t>
      </w:r>
      <w:bookmarkStart w:id="0" w:name="_GoBack"/>
      <w:bookmarkEnd w:id="0"/>
      <w:r w:rsidRPr="00E05805">
        <w:rPr>
          <w:b/>
          <w:bCs/>
          <w:sz w:val="24"/>
          <w:szCs w:val="24"/>
        </w:rPr>
        <w:t>2017/S 135-277583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00222"/>
    <w:rsid w:val="000859F3"/>
    <w:rsid w:val="00140DB2"/>
    <w:rsid w:val="00277521"/>
    <w:rsid w:val="00554A2A"/>
    <w:rsid w:val="00891D9D"/>
    <w:rsid w:val="008C04EA"/>
    <w:rsid w:val="00A400E3"/>
    <w:rsid w:val="00D05E04"/>
    <w:rsid w:val="00D05F89"/>
    <w:rsid w:val="00DF02D3"/>
    <w:rsid w:val="00DF4E05"/>
    <w:rsid w:val="00E033FD"/>
    <w:rsid w:val="00E05805"/>
    <w:rsid w:val="00EA6911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0859F3"/>
  </w:style>
  <w:style w:type="paragraph" w:styleId="Listaszerbekezds">
    <w:name w:val="List Paragraph"/>
    <w:basedOn w:val="Norml"/>
    <w:link w:val="ListaszerbekezdsChar"/>
    <w:uiPriority w:val="34"/>
    <w:qFormat/>
    <w:rsid w:val="000859F3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D05F89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05F8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32ED-9067-4F13-A1BB-8B767BAB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15</cp:revision>
  <dcterms:created xsi:type="dcterms:W3CDTF">2016-03-08T13:39:00Z</dcterms:created>
  <dcterms:modified xsi:type="dcterms:W3CDTF">2017-07-18T09:10:00Z</dcterms:modified>
</cp:coreProperties>
</file>