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0DC7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right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1. sz. melléklet</w:t>
      </w:r>
    </w:p>
    <w:p w14:paraId="49047A56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4BD61693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FELOLVASÓ LAP</w:t>
      </w:r>
    </w:p>
    <w:p w14:paraId="6F2CDD5E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2735426E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 xml:space="preserve">Tárgy: </w:t>
      </w: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BDK Budapesti Dísz- és Közvilágítási Kft. Ajánlatkérő által lefolytatott „</w:t>
      </w:r>
      <w:r w:rsidRPr="00184057">
        <w:rPr>
          <w:rFonts w:ascii="Times" w:eastAsia="Times New Roman" w:hAnsi="Times" w:cs="Times New Roman"/>
          <w:b/>
          <w:i/>
          <w:iCs/>
          <w:noProof/>
          <w:kern w:val="0"/>
          <w:sz w:val="24"/>
          <w:szCs w:val="24"/>
          <w14:ligatures w14:val="none"/>
        </w:rPr>
        <w:t xml:space="preserve">Az Altmark kritériumoknak való megfelelésre vonatkozó független szakértői vélemény készítése” </w:t>
      </w: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tárgyú beszerzési eljárás</w:t>
      </w:r>
    </w:p>
    <w:p w14:paraId="4142435D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184057" w:rsidRPr="00184057" w14:paraId="294BF0F2" w14:textId="77777777" w:rsidTr="005E66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129D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E3FC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84057" w:rsidRPr="00184057" w14:paraId="6E2FC99F" w14:textId="77777777" w:rsidTr="005E66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48CE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F52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84057" w:rsidRPr="00184057" w14:paraId="16EF2C99" w14:textId="77777777" w:rsidTr="005E66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AFD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10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84057" w:rsidRPr="00184057" w14:paraId="0604F2E3" w14:textId="77777777" w:rsidTr="005E66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9AE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8B8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184057" w:rsidRPr="00184057" w14:paraId="64843626" w14:textId="77777777" w:rsidTr="005E664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25B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Elektronikus levelezési címe: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EFE6" w14:textId="77777777" w:rsidR="00184057" w:rsidRPr="00184057" w:rsidRDefault="00184057" w:rsidP="00184057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3F1E49B7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0"/>
        <w:gridCol w:w="4612"/>
      </w:tblGrid>
      <w:tr w:rsidR="00184057" w:rsidRPr="00184057" w14:paraId="34E20A9C" w14:textId="77777777" w:rsidTr="005E6646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B944" w14:textId="77777777" w:rsidR="00184057" w:rsidRPr="00184057" w:rsidRDefault="00184057" w:rsidP="00184057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" w:eastAsia="Calibri" w:hAnsi="Times" w:cs="Calibri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184057">
              <w:rPr>
                <w:rFonts w:ascii="Times" w:eastAsia="Times New Roman" w:hAnsi="Times" w:cs="Calibri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Nettó ajánlati ár (HUF):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19A1" w14:textId="77777777" w:rsidR="00184057" w:rsidRPr="00184057" w:rsidRDefault="00184057" w:rsidP="001840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Nettó………………HUF</w:t>
            </w:r>
          </w:p>
        </w:tc>
      </w:tr>
    </w:tbl>
    <w:p w14:paraId="5EBDC355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30FB8AB7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3D056B78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13F89E08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Kelt: …….………2025…………………</w:t>
      </w:r>
    </w:p>
    <w:p w14:paraId="43D35EAA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184057" w:rsidRPr="00184057" w14:paraId="222568FB" w14:textId="77777777" w:rsidTr="005E6646">
        <w:tc>
          <w:tcPr>
            <w:tcW w:w="2791" w:type="dxa"/>
          </w:tcPr>
          <w:p w14:paraId="1EE37DB8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bookmarkStart w:id="0" w:name="_Hlk191306937"/>
          </w:p>
        </w:tc>
        <w:tc>
          <w:tcPr>
            <w:tcW w:w="2792" w:type="dxa"/>
          </w:tcPr>
          <w:p w14:paraId="185ACD25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58" w:type="dxa"/>
            <w:hideMark/>
          </w:tcPr>
          <w:p w14:paraId="6E7CBAFD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421E5EBE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  <w:bookmarkEnd w:id="0"/>
    </w:tbl>
    <w:p w14:paraId="10392361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7B0EEA92" w14:textId="77777777" w:rsidR="00184057" w:rsidRPr="00184057" w:rsidRDefault="00184057" w:rsidP="00184057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0649D4EF" w14:textId="77777777" w:rsidR="00184057" w:rsidRPr="00184057" w:rsidRDefault="00184057" w:rsidP="00184057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br w:type="page"/>
      </w:r>
      <w:r w:rsidRPr="00184057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lastRenderedPageBreak/>
        <w:t xml:space="preserve">2. számú melléklet </w:t>
      </w:r>
    </w:p>
    <w:p w14:paraId="597A8BE5" w14:textId="77777777" w:rsidR="00184057" w:rsidRPr="00184057" w:rsidRDefault="00184057" w:rsidP="00184057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4D55BD70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6D514515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NYILATKOZAT</w:t>
      </w:r>
    </w:p>
    <w:p w14:paraId="61D416D6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207CF246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74673BCC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376DEF2E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0F7D8B1C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5E4E6B04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016C5AFD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184057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Az Altmark kritériumoknak való megfelelésre vonatkozó független szakértői vélemény készítése</w:t>
      </w:r>
      <w:r w:rsidRPr="00184057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tárgyában kiírt pályázati eljárásban </w:t>
      </w:r>
      <w:r w:rsidRPr="00184057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  <w:t>részt kívánunk venni.</w:t>
      </w:r>
    </w:p>
    <w:p w14:paraId="34EB49EB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417F8414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Tudomásul vesszük, hogy a megadott ajánlati feltételek ránk, mint Ajánlattevőre nézve kötelező érvényűek.</w:t>
      </w:r>
    </w:p>
    <w:p w14:paraId="53FAD216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585A7DD7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Kijelentjük, hogy az ajánlatkérési felhívásban</w:t>
      </w: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 foglalt valamennyi formai és tartalmi követelményt, utasítást, </w:t>
      </w:r>
      <w:r w:rsidRPr="00184057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feltételeket ismerjük, megértettük, a jelen nyilatkozattal elfogadjuk.</w:t>
      </w:r>
    </w:p>
    <w:p w14:paraId="229A97DE" w14:textId="77777777" w:rsidR="00184057" w:rsidRPr="00184057" w:rsidRDefault="00184057" w:rsidP="00184057">
      <w:pPr>
        <w:tabs>
          <w:tab w:val="left" w:pos="-360"/>
          <w:tab w:val="right" w:pos="859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1FC0F5AB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489D68AD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Kelt: …….………2025…………………</w:t>
      </w:r>
    </w:p>
    <w:p w14:paraId="59C5A098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184057" w:rsidRPr="00184057" w14:paraId="452FAD93" w14:textId="77777777" w:rsidTr="005E6646">
        <w:tc>
          <w:tcPr>
            <w:tcW w:w="4605" w:type="dxa"/>
          </w:tcPr>
          <w:p w14:paraId="0DAEC8B4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055660EF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5DD1657F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5122C495" w14:textId="77777777" w:rsidR="00184057" w:rsidRPr="00184057" w:rsidRDefault="00184057" w:rsidP="00184057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3DDC5C59" w14:textId="77777777" w:rsidR="00184057" w:rsidRPr="00184057" w:rsidRDefault="00184057" w:rsidP="001840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9CFA277" w14:textId="77777777" w:rsidR="00184057" w:rsidRPr="00184057" w:rsidRDefault="00184057" w:rsidP="00184057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1840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184057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3. sz. melléklet </w:t>
      </w:r>
    </w:p>
    <w:p w14:paraId="3D988ACB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2011663D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Nyilatkozatat </w:t>
      </w:r>
    </w:p>
    <w:p w14:paraId="568BF97E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kizáró okok fenn nem állásáról</w:t>
      </w:r>
    </w:p>
    <w:p w14:paraId="52EF2D9D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3CB5CDE1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25A81585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3C4E4E8E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2328831E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643ACE18" w14:textId="77777777" w:rsidR="00184057" w:rsidRPr="00184057" w:rsidRDefault="00184057" w:rsidP="0018405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3F015166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184057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Az Altmark kritériumoknak való megfelelésre vonatkozó független szakértői vélemény készítése</w:t>
      </w:r>
      <w:r w:rsidRPr="00184057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tárgyú eljárással kapcsolatban cégünkre nézve nem állnak fenn a tárgyi eljárás ajánlatkérésének 8.1. pontjában meghatározott  kizáró okok.</w:t>
      </w:r>
    </w:p>
    <w:p w14:paraId="309C985D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028DE741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18ED5652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Kelt: …….………2025…………………</w:t>
      </w:r>
    </w:p>
    <w:p w14:paraId="641559FC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184057" w:rsidRPr="00184057" w14:paraId="5D1F28C0" w14:textId="77777777" w:rsidTr="005E6646">
        <w:tc>
          <w:tcPr>
            <w:tcW w:w="4605" w:type="dxa"/>
          </w:tcPr>
          <w:p w14:paraId="222A135B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433558BC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7099F37E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0F6B30E2" w14:textId="77777777" w:rsidR="00184057" w:rsidRPr="00184057" w:rsidRDefault="00184057" w:rsidP="001840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E3F0D7E" w14:textId="77777777" w:rsidR="00184057" w:rsidRPr="00184057" w:rsidRDefault="00184057" w:rsidP="00184057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840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</w:p>
    <w:p w14:paraId="73F567DF" w14:textId="77777777" w:rsidR="00184057" w:rsidRPr="00184057" w:rsidRDefault="00184057" w:rsidP="00184057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89ED2B2" w14:textId="77777777" w:rsidR="00184057" w:rsidRPr="00184057" w:rsidRDefault="00184057" w:rsidP="00184057">
      <w:pPr>
        <w:numPr>
          <w:ilvl w:val="0"/>
          <w:numId w:val="1"/>
        </w:num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184057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t xml:space="preserve">számú melléklet </w:t>
      </w:r>
    </w:p>
    <w:p w14:paraId="7005B3BA" w14:textId="77777777" w:rsidR="00184057" w:rsidRPr="00184057" w:rsidRDefault="00184057" w:rsidP="00184057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25CCE833" w14:textId="77777777" w:rsidR="00184057" w:rsidRPr="00184057" w:rsidRDefault="00184057" w:rsidP="00184057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40F4A94B" w14:textId="77777777" w:rsidR="00184057" w:rsidRPr="00184057" w:rsidRDefault="00184057" w:rsidP="00184057">
      <w:pPr>
        <w:spacing w:after="0" w:line="240" w:lineRule="auto"/>
        <w:jc w:val="right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050F8801" w14:textId="77777777" w:rsidR="00184057" w:rsidRPr="00184057" w:rsidRDefault="00184057" w:rsidP="00184057">
      <w:pPr>
        <w:tabs>
          <w:tab w:val="center" w:pos="7655"/>
        </w:tabs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184057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t>Nyilatkozat referenciáról</w:t>
      </w:r>
    </w:p>
    <w:p w14:paraId="3FE1351A" w14:textId="77777777" w:rsidR="00184057" w:rsidRPr="00184057" w:rsidRDefault="00184057" w:rsidP="00184057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3DBEFCC3" w14:textId="77777777" w:rsidR="00184057" w:rsidRPr="00184057" w:rsidRDefault="00184057" w:rsidP="00184057">
      <w:pPr>
        <w:spacing w:after="0" w:line="240" w:lineRule="auto"/>
        <w:jc w:val="both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</w:p>
    <w:p w14:paraId="62F3A845" w14:textId="77777777" w:rsidR="00184057" w:rsidRPr="00184057" w:rsidRDefault="00184057" w:rsidP="00184057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Alulírott ………………</w:t>
      </w:r>
      <w:proofErr w:type="gramStart"/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…….</w:t>
      </w:r>
      <w:proofErr w:type="gramEnd"/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>. mint a(z) ……………………………… ajánlattevő / kapacitást nyújtó szervezet</w:t>
      </w:r>
      <w:r w:rsidRPr="00184057">
        <w:rPr>
          <w:rFonts w:ascii="Times" w:eastAsia="Times New Roman" w:hAnsi="Times" w:cs="Times New Roman"/>
          <w:kern w:val="0"/>
          <w:sz w:val="24"/>
          <w:szCs w:val="24"/>
          <w:vertAlign w:val="superscript"/>
          <w:lang w:eastAsia="hu-HU"/>
          <w14:ligatures w14:val="none"/>
        </w:rPr>
        <w:footnoteReference w:id="1"/>
      </w:r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 cégjegyzésre jogosult / meghatalmazással igazolt</w:t>
      </w:r>
      <w:r w:rsidRPr="00184057">
        <w:rPr>
          <w:rFonts w:ascii="Times" w:eastAsia="Times New Roman" w:hAnsi="Times" w:cs="Times New Roman"/>
          <w:kern w:val="0"/>
          <w:sz w:val="24"/>
          <w:szCs w:val="24"/>
          <w:vertAlign w:val="superscript"/>
          <w:lang w:eastAsia="hu-HU"/>
          <w14:ligatures w14:val="none"/>
        </w:rPr>
        <w:footnoteReference w:id="2"/>
      </w:r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 képviselője felelősségem tudatában</w:t>
      </w:r>
    </w:p>
    <w:p w14:paraId="388B3A54" w14:textId="77777777" w:rsidR="00184057" w:rsidRPr="00184057" w:rsidRDefault="00184057" w:rsidP="00184057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50498B7F" w14:textId="77777777" w:rsidR="00184057" w:rsidRPr="00184057" w:rsidRDefault="00184057" w:rsidP="00184057">
      <w:pPr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</w:pPr>
      <w:r w:rsidRPr="00184057">
        <w:rPr>
          <w:rFonts w:ascii="Times" w:eastAsia="Times New Roman" w:hAnsi="Times" w:cs="Times New Roman"/>
          <w:b/>
          <w:kern w:val="0"/>
          <w:sz w:val="24"/>
          <w:szCs w:val="24"/>
          <w:lang w:eastAsia="hu-HU"/>
          <w14:ligatures w14:val="none"/>
        </w:rPr>
        <w:t>n y i l a t k o z o m,</w:t>
      </w:r>
    </w:p>
    <w:p w14:paraId="30795EF4" w14:textId="77777777" w:rsidR="00184057" w:rsidRPr="00184057" w:rsidRDefault="00184057" w:rsidP="00184057">
      <w:pPr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3B3C8BFC" w14:textId="77777777" w:rsidR="00184057" w:rsidRPr="00184057" w:rsidRDefault="00184057" w:rsidP="00184057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hogy a </w:t>
      </w:r>
      <w:r w:rsidRPr="00184057">
        <w:rPr>
          <w:rFonts w:ascii="Times" w:eastAsia="Times New Roman" w:hAnsi="Times" w:cs="Times New Roman"/>
          <w:b/>
          <w:i/>
          <w:iCs/>
          <w:kern w:val="0"/>
          <w:sz w:val="24"/>
          <w:szCs w:val="24"/>
          <w:lang w:eastAsia="hu-HU"/>
          <w14:ligatures w14:val="none"/>
        </w:rPr>
        <w:t xml:space="preserve">BDK Budapesti Dísz- és Közvilágítási Kft. Ajánlatkérő által „Az Altmark kritériumoknak való megfelelésre vonatkozó független szakértői vélemény készítése” </w:t>
      </w:r>
      <w:r w:rsidRPr="00184057"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  <w:t xml:space="preserve">tárgyú beszerzési eljárásban az Ajánlatkérés 8.2.1. pontjában előírt Ajánlatkérő honlapján történő megjelenésétől visszafelé számított megelőző öt évben jelentősebb referenciáink a következők voltak: </w:t>
      </w:r>
    </w:p>
    <w:p w14:paraId="1CD3181E" w14:textId="77777777" w:rsidR="00184057" w:rsidRPr="00184057" w:rsidRDefault="00184057" w:rsidP="00184057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p w14:paraId="6950FB02" w14:textId="77777777" w:rsidR="00184057" w:rsidRPr="00184057" w:rsidRDefault="00184057" w:rsidP="00184057">
      <w:pPr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92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494"/>
        <w:gridCol w:w="2619"/>
        <w:gridCol w:w="1959"/>
      </w:tblGrid>
      <w:tr w:rsidR="00184057" w:rsidRPr="00184057" w14:paraId="69CFD7BB" w14:textId="77777777" w:rsidTr="005E6646">
        <w:trPr>
          <w:trHeight w:val="179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59D6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Szerződéskötő másik fél megnevezése (neve, címe) és az</w:t>
            </w:r>
          </w:p>
          <w:p w14:paraId="221545FA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információt</w:t>
            </w:r>
          </w:p>
          <w:p w14:paraId="252A5C7E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nyújtó személy</w:t>
            </w:r>
          </w:p>
          <w:p w14:paraId="652B0AFD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neve, beosztása, elérhetősége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751C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teljesítés ideje (kezdő- befejező időpontja év/hónap/nap pontossággal)</w:t>
            </w:r>
          </w:p>
          <w:p w14:paraId="33068DE9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FC36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referencia (szolgáltatás)</w:t>
            </w:r>
          </w:p>
          <w:p w14:paraId="2B9E71EB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tárgya;</w:t>
            </w:r>
          </w:p>
          <w:p w14:paraId="78851717" w14:textId="77777777" w:rsidR="00184057" w:rsidRPr="00184057" w:rsidRDefault="00184057" w:rsidP="00184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i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BB94" w14:textId="77777777" w:rsidR="00184057" w:rsidRPr="00184057" w:rsidRDefault="00184057" w:rsidP="0018405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t>A teljesítés</w:t>
            </w:r>
            <w:r w:rsidRPr="00184057">
              <w:rPr>
                <w:rFonts w:ascii="Times" w:eastAsia="Times New Roman" w:hAnsi="Times" w:cs="Times New Roman"/>
                <w:b/>
                <w:kern w:val="0"/>
                <w:sz w:val="24"/>
                <w:szCs w:val="24"/>
                <w:lang w:eastAsia="hu-HU"/>
                <w14:ligatures w14:val="none"/>
              </w:rPr>
              <w:br/>
              <w:t>az előírásoknak és a szerződésnek megfelelően történt (IGEN/NEM):</w:t>
            </w:r>
          </w:p>
        </w:tc>
      </w:tr>
      <w:tr w:rsidR="00184057" w:rsidRPr="00184057" w14:paraId="7FC3690B" w14:textId="77777777" w:rsidTr="005E6646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1F43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309E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1117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6437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4057" w:rsidRPr="00184057" w14:paraId="4FB5A315" w14:textId="77777777" w:rsidTr="005E6646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CDC0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F0E1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F12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1C62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84057" w:rsidRPr="00184057" w14:paraId="53C3E28A" w14:textId="77777777" w:rsidTr="005E6646">
        <w:trPr>
          <w:trHeight w:val="29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169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863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4D22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snapToGrid w:val="0"/>
                <w:kern w:val="24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C98B" w14:textId="77777777" w:rsidR="00184057" w:rsidRPr="00184057" w:rsidRDefault="00184057" w:rsidP="00184057">
            <w:pPr>
              <w:spacing w:after="0" w:line="240" w:lineRule="auto"/>
              <w:rPr>
                <w:rFonts w:ascii="Times" w:eastAsia="Times New Roman" w:hAnsi="Times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1CD6AA84" w14:textId="77777777" w:rsidR="00184057" w:rsidRPr="00184057" w:rsidRDefault="00184057" w:rsidP="00184057">
      <w:pPr>
        <w:tabs>
          <w:tab w:val="left" w:pos="146"/>
          <w:tab w:val="left" w:pos="405"/>
          <w:tab w:val="right" w:pos="8391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1840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ab/>
      </w:r>
    </w:p>
    <w:p w14:paraId="72585062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4110B5EA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391FA4A8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184057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Kelt: …….………2025…………………</w:t>
      </w:r>
    </w:p>
    <w:p w14:paraId="0DFC81EC" w14:textId="77777777" w:rsidR="00184057" w:rsidRPr="00184057" w:rsidRDefault="00184057" w:rsidP="00184057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184057" w:rsidRPr="00184057" w14:paraId="420651E2" w14:textId="77777777" w:rsidTr="005E6646">
        <w:tc>
          <w:tcPr>
            <w:tcW w:w="4605" w:type="dxa"/>
          </w:tcPr>
          <w:p w14:paraId="2B10F9C0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454A0B5F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44A3266F" w14:textId="77777777" w:rsidR="00184057" w:rsidRPr="00184057" w:rsidRDefault="00184057" w:rsidP="00184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184057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0780119D" w14:textId="77777777" w:rsidR="00184057" w:rsidRPr="00184057" w:rsidRDefault="00184057" w:rsidP="00184057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184057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184057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>5</w:t>
      </w:r>
      <w:r w:rsidRPr="00184057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t>. sz. melléklet</w:t>
      </w:r>
    </w:p>
    <w:p w14:paraId="57306496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768FC34D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044467FF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4F566166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3FE375FF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14329FB7" w14:textId="77777777" w:rsidR="00184057" w:rsidRPr="00184057" w:rsidRDefault="00184057" w:rsidP="00184057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  <w:r w:rsidRPr="00184057"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  <w:t>Aláírási címpéldányt, vagy ügyvéd, vagy kamarai jogtanácsos által ellenjegyzett aláírás minta</w:t>
      </w:r>
    </w:p>
    <w:p w14:paraId="7525EE6B" w14:textId="77777777" w:rsidR="00184057" w:rsidRPr="00184057" w:rsidRDefault="00184057" w:rsidP="001840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B386EE3" w14:textId="77777777" w:rsidR="00184057" w:rsidRPr="00184057" w:rsidRDefault="00184057" w:rsidP="001840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F02E995" w14:textId="77777777" w:rsidR="00184057" w:rsidRPr="00184057" w:rsidRDefault="00184057" w:rsidP="0018405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DC7E148" w14:textId="77777777" w:rsidR="00184057" w:rsidRPr="00184057" w:rsidRDefault="00184057" w:rsidP="0018405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81A4D11" w14:textId="77777777" w:rsidR="00184057" w:rsidRPr="00184057" w:rsidRDefault="00184057" w:rsidP="00184057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1E55B" w14:textId="77777777" w:rsidR="006C3B4B" w:rsidRDefault="006C3B4B"/>
    <w:sectPr w:rsidR="006C3B4B" w:rsidSect="00184057">
      <w:footerReference w:type="default" r:id="rId7"/>
      <w:pgSz w:w="11906" w:h="16838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889F3" w14:textId="77777777" w:rsidR="00184057" w:rsidRDefault="00184057" w:rsidP="00184057">
      <w:pPr>
        <w:spacing w:after="0" w:line="240" w:lineRule="auto"/>
      </w:pPr>
      <w:r>
        <w:separator/>
      </w:r>
    </w:p>
  </w:endnote>
  <w:endnote w:type="continuationSeparator" w:id="0">
    <w:p w14:paraId="12EED2A0" w14:textId="77777777" w:rsidR="00184057" w:rsidRDefault="00184057" w:rsidP="0018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02A6" w14:textId="77777777" w:rsidR="00184057" w:rsidRDefault="0018405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F244FBB" w14:textId="77777777" w:rsidR="00184057" w:rsidRDefault="001840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ADB60" w14:textId="77777777" w:rsidR="00184057" w:rsidRDefault="00184057" w:rsidP="00184057">
      <w:pPr>
        <w:spacing w:after="0" w:line="240" w:lineRule="auto"/>
      </w:pPr>
      <w:r>
        <w:separator/>
      </w:r>
    </w:p>
  </w:footnote>
  <w:footnote w:type="continuationSeparator" w:id="0">
    <w:p w14:paraId="1BAB0596" w14:textId="77777777" w:rsidR="00184057" w:rsidRDefault="00184057" w:rsidP="00184057">
      <w:pPr>
        <w:spacing w:after="0" w:line="240" w:lineRule="auto"/>
      </w:pPr>
      <w:r>
        <w:continuationSeparator/>
      </w:r>
    </w:p>
  </w:footnote>
  <w:footnote w:id="1">
    <w:p w14:paraId="640B4AB5" w14:textId="77777777" w:rsidR="00184057" w:rsidRDefault="00184057" w:rsidP="0018405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  <w:footnote w:id="2">
    <w:p w14:paraId="203DF12D" w14:textId="77777777" w:rsidR="00184057" w:rsidRDefault="00184057" w:rsidP="0018405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color w:val="000000"/>
        </w:rPr>
        <w:t>A megfelelő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951DD4"/>
    <w:multiLevelType w:val="hybridMultilevel"/>
    <w:tmpl w:val="6EB20DFC"/>
    <w:lvl w:ilvl="0" w:tplc="BEAE9B08">
      <w:start w:val="4"/>
      <w:numFmt w:val="decimal"/>
      <w:lvlText w:val="%1."/>
      <w:lvlJc w:val="left"/>
      <w:pPr>
        <w:ind w:left="5747" w:hanging="360"/>
      </w:pPr>
      <w:rPr>
        <w:rFonts w:ascii="Times New Roman" w:hAnsi="Times New Roman" w:hint="default"/>
        <w:b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6467" w:hanging="360"/>
      </w:pPr>
    </w:lvl>
    <w:lvl w:ilvl="2" w:tplc="040E001B" w:tentative="1">
      <w:start w:val="1"/>
      <w:numFmt w:val="lowerRoman"/>
      <w:lvlText w:val="%3."/>
      <w:lvlJc w:val="right"/>
      <w:pPr>
        <w:ind w:left="7187" w:hanging="180"/>
      </w:pPr>
    </w:lvl>
    <w:lvl w:ilvl="3" w:tplc="040E000F" w:tentative="1">
      <w:start w:val="1"/>
      <w:numFmt w:val="decimal"/>
      <w:lvlText w:val="%4."/>
      <w:lvlJc w:val="left"/>
      <w:pPr>
        <w:ind w:left="7907" w:hanging="360"/>
      </w:pPr>
    </w:lvl>
    <w:lvl w:ilvl="4" w:tplc="040E0019" w:tentative="1">
      <w:start w:val="1"/>
      <w:numFmt w:val="lowerLetter"/>
      <w:lvlText w:val="%5."/>
      <w:lvlJc w:val="left"/>
      <w:pPr>
        <w:ind w:left="8627" w:hanging="360"/>
      </w:pPr>
    </w:lvl>
    <w:lvl w:ilvl="5" w:tplc="040E001B" w:tentative="1">
      <w:start w:val="1"/>
      <w:numFmt w:val="lowerRoman"/>
      <w:lvlText w:val="%6."/>
      <w:lvlJc w:val="right"/>
      <w:pPr>
        <w:ind w:left="9347" w:hanging="180"/>
      </w:pPr>
    </w:lvl>
    <w:lvl w:ilvl="6" w:tplc="040E000F" w:tentative="1">
      <w:start w:val="1"/>
      <w:numFmt w:val="decimal"/>
      <w:lvlText w:val="%7."/>
      <w:lvlJc w:val="left"/>
      <w:pPr>
        <w:ind w:left="10067" w:hanging="360"/>
      </w:pPr>
    </w:lvl>
    <w:lvl w:ilvl="7" w:tplc="040E0019" w:tentative="1">
      <w:start w:val="1"/>
      <w:numFmt w:val="lowerLetter"/>
      <w:lvlText w:val="%8."/>
      <w:lvlJc w:val="left"/>
      <w:pPr>
        <w:ind w:left="10787" w:hanging="360"/>
      </w:pPr>
    </w:lvl>
    <w:lvl w:ilvl="8" w:tplc="040E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80971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57"/>
    <w:rsid w:val="00184057"/>
    <w:rsid w:val="00543F28"/>
    <w:rsid w:val="00630020"/>
    <w:rsid w:val="006C3B4B"/>
    <w:rsid w:val="00E74806"/>
    <w:rsid w:val="00F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1D9"/>
  <w15:chartTrackingRefBased/>
  <w15:docId w15:val="{E0F29533-7F06-4E91-85CA-70711028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4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4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40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4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40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4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4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4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4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4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4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40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405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405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40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40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40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40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4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4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4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4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4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40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40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405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4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405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4057"/>
    <w:rPr>
      <w:b/>
      <w:bCs/>
      <w:smallCaps/>
      <w:color w:val="2F5496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8405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4057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Footnote,Voetnootverwijzing,Lábjegyzet-hivatkozás1,16 Point,Superscript 6 Point,Char3 Char1,Char Char1 Char1,Char Char3 Char1"/>
    <w:uiPriority w:val="99"/>
    <w:unhideWhenUsed/>
    <w:qFormat/>
    <w:rsid w:val="00184057"/>
    <w:rPr>
      <w:vertAlign w:val="superscript"/>
    </w:rPr>
  </w:style>
  <w:style w:type="paragraph" w:styleId="llb">
    <w:name w:val="footer"/>
    <w:basedOn w:val="Norml"/>
    <w:link w:val="llbChar"/>
    <w:uiPriority w:val="99"/>
    <w:rsid w:val="001840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18405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361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Horváth</dc:creator>
  <cp:keywords/>
  <dc:description/>
  <cp:lastModifiedBy>Rita Horváth</cp:lastModifiedBy>
  <cp:revision>1</cp:revision>
  <dcterms:created xsi:type="dcterms:W3CDTF">2025-03-05T14:13:00Z</dcterms:created>
  <dcterms:modified xsi:type="dcterms:W3CDTF">2025-03-05T14:14:00Z</dcterms:modified>
</cp:coreProperties>
</file>