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E8E4" w14:textId="77777777" w:rsidR="008254F3" w:rsidRPr="000D3866" w:rsidRDefault="008254F3" w:rsidP="008254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66">
        <w:rPr>
          <w:rFonts w:ascii="Times New Roman" w:hAnsi="Times New Roman" w:cs="Times New Roman"/>
          <w:b/>
          <w:bCs/>
          <w:sz w:val="28"/>
          <w:szCs w:val="28"/>
        </w:rPr>
        <w:t>Tájékoztató</w:t>
      </w:r>
    </w:p>
    <w:p w14:paraId="6BDD6012" w14:textId="77777777" w:rsidR="008254F3" w:rsidRPr="000D3866" w:rsidRDefault="008254F3" w:rsidP="008254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66">
        <w:rPr>
          <w:rFonts w:ascii="Times New Roman" w:hAnsi="Times New Roman" w:cs="Times New Roman"/>
          <w:b/>
          <w:bCs/>
          <w:sz w:val="28"/>
          <w:szCs w:val="28"/>
        </w:rPr>
        <w:t>a belső visszaélés-bejelentő rendszerről</w:t>
      </w:r>
    </w:p>
    <w:p w14:paraId="26BB8C73" w14:textId="77777777" w:rsidR="008254F3" w:rsidRPr="000D3866" w:rsidRDefault="008254F3" w:rsidP="008254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07DFA3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Társaságunk a panaszokról, a közérdekű bejelentésekről, valamint a visszaélések bejelentésével összefüggő szabályokról szóló </w:t>
      </w:r>
      <w:r w:rsidRPr="005E312A">
        <w:rPr>
          <w:rFonts w:ascii="Times New Roman" w:hAnsi="Times New Roman" w:cs="Times New Roman"/>
          <w:b/>
          <w:bCs/>
          <w:sz w:val="24"/>
          <w:szCs w:val="24"/>
          <w:u w:val="single"/>
        </w:rPr>
        <w:t>2023. évi XXV. törvény (a továbbiakban Panasztörvény)</w:t>
      </w:r>
      <w:r w:rsidRPr="005E312A">
        <w:rPr>
          <w:rFonts w:ascii="Times New Roman" w:hAnsi="Times New Roman" w:cs="Times New Roman"/>
          <w:sz w:val="24"/>
          <w:szCs w:val="24"/>
        </w:rPr>
        <w:t xml:space="preserve"> belső visszaélés-bejelentő rendszerre vonatkozó előírásai alapján belső visszaélés-bejelentési rendszert (a továbbiakban Bejelentőrendszer) működtet.</w:t>
      </w:r>
    </w:p>
    <w:p w14:paraId="3D1B2B1C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A Bejelentőrendszer a társaságunkat érintő jogellenes vagy jogellenesnek feltételezett cselekmények, mulasztások és egyéb visszaélések bejelentésére szolgál a Panasztörvényben meghatározott bejelentők számára.</w:t>
      </w:r>
    </w:p>
    <w:p w14:paraId="1B3E2A13" w14:textId="2E3CA3C8" w:rsidR="00110E23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Társaságunknál a Bejelentőrendszer üzemeltetője: </w:t>
      </w:r>
      <w:r w:rsidR="00110E23" w:rsidRPr="005E312A">
        <w:rPr>
          <w:rFonts w:ascii="Times New Roman" w:hAnsi="Times New Roman" w:cs="Times New Roman"/>
          <w:sz w:val="24"/>
          <w:szCs w:val="24"/>
        </w:rPr>
        <w:t xml:space="preserve">dr. Kozák Angéla </w:t>
      </w:r>
      <w:r w:rsidR="00300C34" w:rsidRPr="005E312A">
        <w:rPr>
          <w:rFonts w:ascii="Times New Roman" w:hAnsi="Times New Roman" w:cs="Times New Roman"/>
          <w:sz w:val="24"/>
          <w:szCs w:val="24"/>
        </w:rPr>
        <w:t>jogi</w:t>
      </w:r>
      <w:r w:rsidR="00110E23" w:rsidRPr="005E312A">
        <w:rPr>
          <w:rFonts w:ascii="Times New Roman" w:hAnsi="Times New Roman" w:cs="Times New Roman"/>
          <w:sz w:val="24"/>
          <w:szCs w:val="24"/>
        </w:rPr>
        <w:t xml:space="preserve"> vezető</w:t>
      </w:r>
    </w:p>
    <w:p w14:paraId="43B4A2ED" w14:textId="77777777" w:rsidR="005E312A" w:rsidRPr="005E312A" w:rsidRDefault="005E312A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73306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  <w:u w:val="single"/>
        </w:rPr>
        <w:t>Bejelentést tehet:</w:t>
      </w:r>
    </w:p>
    <w:p w14:paraId="38FD3A22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társaságunk jelenlegi, volt és jövőbeni (ha a jogviszony létesítése megkezdődött) foglalkoztatottja, </w:t>
      </w:r>
    </w:p>
    <w:p w14:paraId="65ABF2BB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társaságunkkal szerződéses kapcsolatban álló, szerződéses kapcsolatban állt vagy a szerződéses kapcsolat létesítésére vonatkozó eljárást megkezdett egyéni vállalkozó, egyéni cég, </w:t>
      </w:r>
    </w:p>
    <w:p w14:paraId="108BDB9C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társaságunknál tulajdonosi részesedéssel jelenleg vagy korábban rendelkező személy, valamint ügyviteli, ügyvezető, illetve a felügyelő testülethez jelenleg vagy korábban tartozó személy, ideértve a nem ügyvezető tagot is,</w:t>
      </w:r>
    </w:p>
    <w:p w14:paraId="6074A3D2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társaságunkkal szerződéses kapcsolat létesítésére vonatkozó eljárást megkezdett, szerződéses kapcsolatban álló vagy szerződéses kapcsolatban állt vállalkozó, alvállalkozó, beszállító, illetve a megbízott felügyelete és irányítása alatt álló személy,</w:t>
      </w:r>
    </w:p>
    <w:p w14:paraId="75BD994F" w14:textId="0CB0CBF9" w:rsidR="008254F3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társaságunknál tevékenységet végző gyakornok és önkéntes</w:t>
      </w:r>
      <w:r w:rsid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AB332BC" w14:textId="77777777" w:rsidR="005E312A" w:rsidRPr="005E312A" w:rsidRDefault="005E312A" w:rsidP="005E312A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AF6CBB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  <w:u w:val="single"/>
        </w:rPr>
        <w:t>A bejelentést szóban vagy írásban lehet megtenni az alábbi csatornákon keresztül:</w:t>
      </w:r>
    </w:p>
    <w:p w14:paraId="35EAED51" w14:textId="77777777" w:rsidR="008254F3" w:rsidRPr="005E312A" w:rsidRDefault="008254F3" w:rsidP="005E312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szóban személyesen vagy telefonon,</w:t>
      </w:r>
    </w:p>
    <w:p w14:paraId="109F1CC9" w14:textId="14BB7D31" w:rsidR="008254F3" w:rsidRPr="005E312A" w:rsidRDefault="008254F3" w:rsidP="005E312A">
      <w:pPr>
        <w:pStyle w:val="Listaszerbekezds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írásban levélben vagy elektronikus levélben</w:t>
      </w:r>
    </w:p>
    <w:p w14:paraId="7D64584F" w14:textId="23FB8A68" w:rsidR="00110E23" w:rsidRPr="005E312A" w:rsidRDefault="00110E23" w:rsidP="005E312A">
      <w:pPr>
        <w:numPr>
          <w:ilvl w:val="0"/>
          <w:numId w:val="1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E312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1</w:t>
      </w:r>
      <w:r w:rsidR="00300C34" w:rsidRPr="005E312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181 Budapest, Benedek Elek u. 13-15.</w:t>
      </w:r>
    </w:p>
    <w:p w14:paraId="0D9CC191" w14:textId="39C70AF1" w:rsidR="00110E23" w:rsidRPr="005E312A" w:rsidRDefault="00110E23" w:rsidP="005E312A">
      <w:pPr>
        <w:numPr>
          <w:ilvl w:val="0"/>
          <w:numId w:val="1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E312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+3620/272-5771</w:t>
      </w:r>
    </w:p>
    <w:p w14:paraId="51BA9CAF" w14:textId="6DB13008" w:rsidR="00110E23" w:rsidRPr="005E312A" w:rsidRDefault="00110E23" w:rsidP="005E312A">
      <w:pPr>
        <w:numPr>
          <w:ilvl w:val="0"/>
          <w:numId w:val="1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hyperlink r:id="rId5" w:history="1">
        <w:r w:rsidRPr="005E312A">
          <w:rPr>
            <w:rStyle w:val="Hiperhivatkozs"/>
            <w:rFonts w:ascii="Times New Roman" w:hAnsi="Times New Roman" w:cs="Times New Roman"/>
            <w:i/>
            <w:iCs/>
            <w:kern w:val="0"/>
            <w:sz w:val="24"/>
            <w:szCs w:val="24"/>
            <w14:ligatures w14:val="none"/>
          </w:rPr>
          <w:t>angela.kozak@bdk.hu</w:t>
        </w:r>
      </w:hyperlink>
    </w:p>
    <w:p w14:paraId="14A387FC" w14:textId="77777777" w:rsidR="00110E23" w:rsidRPr="005E312A" w:rsidRDefault="00110E23" w:rsidP="005E312A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5F63ED2" w14:textId="3AE0E635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A bejelentéseket a rendszer üzemeltetője fogadja, a szóban érkező bejelentéseket </w:t>
      </w:r>
      <w:r w:rsidRPr="005E312A">
        <w:rPr>
          <w:rFonts w:ascii="Times New Roman" w:hAnsi="Times New Roman" w:cs="Times New Roman"/>
          <w:i/>
          <w:iCs/>
          <w:sz w:val="24"/>
          <w:szCs w:val="24"/>
        </w:rPr>
        <w:t xml:space="preserve">írásba foglalja (jegyzőkönyv), </w:t>
      </w:r>
      <w:r w:rsidRPr="005E312A">
        <w:rPr>
          <w:rFonts w:ascii="Times New Roman" w:hAnsi="Times New Roman" w:cs="Times New Roman"/>
          <w:sz w:val="24"/>
          <w:szCs w:val="24"/>
        </w:rPr>
        <w:t>amit átad vagy eljuttat a bejelentő részére. Az írásban érkező bejelentéseket a rendszer üzemeltetője a kézhezvételt követő 7 napon belül a bejelentőnek visszaigazolja.</w:t>
      </w:r>
    </w:p>
    <w:p w14:paraId="22D4C253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A bejelentést társaságunk a beérkezéstől számított 30 napon belül – a körülmények alapos mérlegelésével és értékelésével – kivizsgálja. A kivizsgálásról vagy annak mellőzéséről és a mellőzés indokáról, a kivizsgálás eredményéről, a megtett vagy tervezett intézkedésekről a bejelentő – kivéve, ha a szóbeli tájékoztatást elfogadja - írásban kap tájékoztatást.</w:t>
      </w:r>
    </w:p>
    <w:p w14:paraId="572FC14B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Különösen indokolt esetben – a bejelentő egyidejű tájékoztatása mellett – a vizsgálat időtartama maximum 3 hónapra meghosszabbítható.</w:t>
      </w:r>
    </w:p>
    <w:p w14:paraId="5E173D99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A Bejelentőrendszer üzemeltetője a bejelentővel kapcsolatot tart, tőle a bejelentés tartalmára vonatkozó kiegészítéseket, további információkat kérhet.</w:t>
      </w:r>
    </w:p>
    <w:p w14:paraId="15381642" w14:textId="77777777" w:rsidR="00300C34" w:rsidRPr="005E312A" w:rsidRDefault="00300C34" w:rsidP="005E3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A3113D" w14:textId="03F97CDE" w:rsidR="008254F3" w:rsidRPr="005E312A" w:rsidRDefault="008254F3" w:rsidP="005E3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  <w:u w:val="single"/>
        </w:rPr>
        <w:t>A bejelentés kivizsgálását társaságunk mellőzheti, ha</w:t>
      </w:r>
    </w:p>
    <w:p w14:paraId="56D93843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bejelentést azonosíthatatlan bejelentő tette meg,</w:t>
      </w:r>
    </w:p>
    <w:p w14:paraId="665039C7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bejelentést nem az erre jogosult személy tette meg,</w:t>
      </w:r>
    </w:p>
    <w:p w14:paraId="2EC58686" w14:textId="77777777" w:rsidR="008254F3" w:rsidRPr="005E312A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bejelentés ugyanazon bejelentő által tett ismételt, a korábbi bejelentéssel azonos tartalmú bejelentés, illetve</w:t>
      </w:r>
    </w:p>
    <w:p w14:paraId="6AC6867D" w14:textId="5B92EFF3" w:rsidR="008254F3" w:rsidRDefault="008254F3" w:rsidP="005E31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közérdek vagy a nyomós magánérdek sérelme a bejelentésben érintett személy jogainak a bejelentés kivizsgálásából eredő korlátozásával nem állna arányban.</w:t>
      </w:r>
    </w:p>
    <w:p w14:paraId="012705D0" w14:textId="77777777" w:rsidR="005E312A" w:rsidRPr="005E312A" w:rsidRDefault="005E312A" w:rsidP="005E312A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25202" w14:textId="5FC6F7E0" w:rsidR="008254F3" w:rsidRPr="005E312A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31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Személyes adatok kezelése</w:t>
      </w:r>
      <w:r w:rsidR="008F1B4F" w:rsidRPr="008F1B4F">
        <w:t xml:space="preserve"> </w:t>
      </w:r>
    </w:p>
    <w:p w14:paraId="08B10673" w14:textId="2252DBCC" w:rsidR="008254F3" w:rsidRPr="005E312A" w:rsidRDefault="008F1B4F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B4F">
        <w:rPr>
          <w:rFonts w:ascii="Times New Roman" w:eastAsia="Times New Roman" w:hAnsi="Times New Roman" w:cs="Times New Roman"/>
          <w:sz w:val="24"/>
          <w:szCs w:val="24"/>
          <w:lang w:eastAsia="hu-HU"/>
        </w:rPr>
        <w:t>A jóhiszemű bejelentőt a bejelentése miatt hátrányos jogkövetkezmény nem érheti.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54F3"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bejelentőnek a kivizsgáláshoz elengedhetetlenül szükséges személyes adatait bizalmasan, a GDPR előírásainak megfelelően kezeljük, </w:t>
      </w:r>
      <w:r w:rsidR="00CF55B6" w:rsidRPr="00CF55B6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 bejelentése kivizsgálása és megválaszolása céljából használjuk fel</w:t>
      </w:r>
      <w:r w:rsidR="00CF5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8254F3"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 csak a kivizsgálást végzők, adott esetben az eljárás lefolytatására hatáskörrel rendelkező szerv részre továbbítjuk.</w:t>
      </w:r>
    </w:p>
    <w:p w14:paraId="0A511697" w14:textId="77777777" w:rsidR="008254F3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Ha nyilvánvalóvá válik, hogy a bejelentő rosszhiszeműen, valótlan adatot vagy információt közölt – és ezzel bűncselekmény vagy szabálysértés elkövetésére utaló körülmény merül fel, vagy alappal valószínűsíthető, hogy másnak jogellenes kárt vagy egyéb jogsérelmet okozott – személyes adatait az eljárás kezdeményezésére vagy lefolytatására jogosult szervnek vagy személynek átadjuk.</w:t>
      </w:r>
    </w:p>
    <w:p w14:paraId="6C3E9A65" w14:textId="77777777" w:rsidR="005E312A" w:rsidRPr="005E312A" w:rsidRDefault="005E312A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DC43CB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31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bejelentő védelme</w:t>
      </w:r>
    </w:p>
    <w:p w14:paraId="1421B1A5" w14:textId="77777777" w:rsidR="008254F3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41181322"/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Társaságunk biztosítja, hogy a bejelentés jogszerű megtétele miatt a bejelentést tevőt semmilyen hátrányos megkülönböztetés nem érheti, kivéve, ha bejelentésével megszegi a minősített adatok védelmére vonatozó szabályokat vagy törvényben meghatározott titoktartási kötelezettségének nem tesz eleget.</w:t>
      </w:r>
    </w:p>
    <w:p w14:paraId="374780AC" w14:textId="77777777" w:rsidR="005E312A" w:rsidRPr="005E312A" w:rsidRDefault="005E312A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0"/>
    <w:p w14:paraId="6BA8B3D2" w14:textId="77777777" w:rsidR="008254F3" w:rsidRPr="005E312A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31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Egyéb bejelentési csatornák </w:t>
      </w:r>
    </w:p>
    <w:p w14:paraId="0465D1D8" w14:textId="079E3842" w:rsidR="00800172" w:rsidRPr="005E312A" w:rsidRDefault="008254F3" w:rsidP="005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1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Panasztörvény alapján a bejelentő az állami és önkormányzati szerveknél, valamint az egyes állami szervek által működtetett elkülönített visszaélés-bejelentő rendszereken keresztül is megteheti bejelentését. </w:t>
      </w:r>
    </w:p>
    <w:p w14:paraId="339083A8" w14:textId="77777777" w:rsidR="008254F3" w:rsidRDefault="008254F3" w:rsidP="008254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17A596" w14:textId="77777777" w:rsidR="008254F3" w:rsidRPr="000D3866" w:rsidRDefault="008254F3" w:rsidP="008254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38585E" w14:textId="6482BAEC" w:rsidR="008254F3" w:rsidRPr="00110E23" w:rsidRDefault="00110E23" w:rsidP="008254F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10E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Budapest, 202</w:t>
      </w:r>
      <w:r w:rsidR="002259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5. július 31</w:t>
      </w:r>
      <w:r w:rsidRPr="00110E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14:paraId="7C5B09A5" w14:textId="77777777" w:rsidR="00850B26" w:rsidRDefault="00850B26"/>
    <w:sectPr w:rsidR="0085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92A"/>
    <w:multiLevelType w:val="hybridMultilevel"/>
    <w:tmpl w:val="927E789E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575CE"/>
    <w:multiLevelType w:val="hybridMultilevel"/>
    <w:tmpl w:val="539AAA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6196"/>
    <w:multiLevelType w:val="hybridMultilevel"/>
    <w:tmpl w:val="238026A8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863151">
    <w:abstractNumId w:val="1"/>
  </w:num>
  <w:num w:numId="2" w16cid:durableId="666251597">
    <w:abstractNumId w:val="2"/>
  </w:num>
  <w:num w:numId="3" w16cid:durableId="75100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F3"/>
    <w:rsid w:val="00110E23"/>
    <w:rsid w:val="0022592B"/>
    <w:rsid w:val="00300C34"/>
    <w:rsid w:val="005E312A"/>
    <w:rsid w:val="00800172"/>
    <w:rsid w:val="008254F3"/>
    <w:rsid w:val="00850B26"/>
    <w:rsid w:val="00890E68"/>
    <w:rsid w:val="008F1B4F"/>
    <w:rsid w:val="00A4553F"/>
    <w:rsid w:val="00AD0843"/>
    <w:rsid w:val="00CF55B6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C93E"/>
  <w15:chartTrackingRefBased/>
  <w15:docId w15:val="{AD3BD32B-2978-46EE-9597-01A419C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54F3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uiPriority w:val="34"/>
    <w:qFormat/>
    <w:rsid w:val="008254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a.kozak@bd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István</dc:creator>
  <cp:keywords/>
  <dc:description/>
  <cp:lastModifiedBy>dr. Kozák Angéla</cp:lastModifiedBy>
  <cp:revision>8</cp:revision>
  <dcterms:created xsi:type="dcterms:W3CDTF">2025-07-30T14:30:00Z</dcterms:created>
  <dcterms:modified xsi:type="dcterms:W3CDTF">2025-07-30T14:36:00Z</dcterms:modified>
</cp:coreProperties>
</file>