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63CA5" w14:textId="3B81644B" w:rsidR="00C904EA" w:rsidRPr="009F1534" w:rsidRDefault="00C904EA" w:rsidP="00C904EA">
      <w:pPr>
        <w:keepNext/>
        <w:keepLines/>
        <w:widowControl/>
        <w:shd w:val="clear" w:color="auto" w:fill="FFFFFF"/>
        <w:tabs>
          <w:tab w:val="left" w:pos="6300"/>
        </w:tabs>
        <w:jc w:val="center"/>
        <w:rPr>
          <w:b/>
          <w:bCs/>
        </w:rPr>
      </w:pPr>
    </w:p>
    <w:p w14:paraId="7C015F1A" w14:textId="0EE1CEEA" w:rsidR="00C904EA" w:rsidRPr="009F1534" w:rsidRDefault="00C904EA" w:rsidP="00C904EA">
      <w:pPr>
        <w:keepNext/>
        <w:keepLines/>
        <w:widowControl/>
        <w:shd w:val="clear" w:color="auto" w:fill="FFFFFF"/>
        <w:tabs>
          <w:tab w:val="left" w:pos="6300"/>
        </w:tabs>
        <w:jc w:val="center"/>
        <w:rPr>
          <w:b/>
          <w:bCs/>
        </w:rPr>
      </w:pPr>
    </w:p>
    <w:p w14:paraId="07CBA1AE" w14:textId="2A064C4E" w:rsidR="00C904EA" w:rsidRPr="009F1534" w:rsidRDefault="00C904EA" w:rsidP="00C904EA">
      <w:pPr>
        <w:keepNext/>
        <w:keepLines/>
        <w:widowControl/>
        <w:shd w:val="clear" w:color="auto" w:fill="FFFFFF"/>
        <w:tabs>
          <w:tab w:val="left" w:pos="6300"/>
        </w:tabs>
        <w:jc w:val="center"/>
        <w:rPr>
          <w:b/>
          <w:bCs/>
        </w:rPr>
      </w:pPr>
    </w:p>
    <w:p w14:paraId="4EAA19BC" w14:textId="0B889043" w:rsidR="00C904EA" w:rsidRPr="009F1534" w:rsidRDefault="00C904EA" w:rsidP="00C904EA">
      <w:pPr>
        <w:keepNext/>
        <w:keepLines/>
        <w:widowControl/>
        <w:shd w:val="clear" w:color="auto" w:fill="FFFFFF"/>
        <w:tabs>
          <w:tab w:val="left" w:pos="6300"/>
        </w:tabs>
        <w:jc w:val="center"/>
        <w:rPr>
          <w:b/>
          <w:bCs/>
        </w:rPr>
      </w:pPr>
    </w:p>
    <w:p w14:paraId="1670CD0E" w14:textId="1E1E1605" w:rsidR="00C904EA" w:rsidRPr="009F1534" w:rsidRDefault="00D45EDA" w:rsidP="00C904EA">
      <w:pPr>
        <w:keepNext/>
        <w:keepLines/>
        <w:widowControl/>
        <w:shd w:val="clear" w:color="auto" w:fill="FFFFFF"/>
        <w:tabs>
          <w:tab w:val="left" w:pos="6300"/>
        </w:tabs>
        <w:jc w:val="center"/>
        <w:rPr>
          <w:b/>
          <w:bCs/>
        </w:rPr>
      </w:pPr>
      <w:r>
        <w:rPr>
          <w:b/>
          <w:bCs/>
          <w:noProof/>
        </w:rPr>
        <w:drawing>
          <wp:inline distT="0" distB="0" distL="0" distR="0" wp14:anchorId="017D3641" wp14:editId="6B7BD563">
            <wp:extent cx="2290141" cy="13335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2578" cy="1346565"/>
                    </a:xfrm>
                    <a:prstGeom prst="rect">
                      <a:avLst/>
                    </a:prstGeom>
                    <a:noFill/>
                    <a:ln>
                      <a:noFill/>
                    </a:ln>
                  </pic:spPr>
                </pic:pic>
              </a:graphicData>
            </a:graphic>
          </wp:inline>
        </w:drawing>
      </w:r>
    </w:p>
    <w:p w14:paraId="7EAE0933" w14:textId="75A3E83B" w:rsidR="00C904EA" w:rsidRPr="009F1534" w:rsidRDefault="00C904EA" w:rsidP="00C904EA">
      <w:pPr>
        <w:keepNext/>
        <w:keepLines/>
        <w:widowControl/>
        <w:shd w:val="clear" w:color="auto" w:fill="FFFFFF"/>
        <w:tabs>
          <w:tab w:val="left" w:pos="6300"/>
        </w:tabs>
        <w:jc w:val="center"/>
        <w:rPr>
          <w:b/>
          <w:bCs/>
        </w:rPr>
      </w:pPr>
    </w:p>
    <w:p w14:paraId="56C02721" w14:textId="77777777" w:rsidR="00C904EA" w:rsidRPr="009F1534" w:rsidRDefault="00C904EA" w:rsidP="00C904EA">
      <w:pPr>
        <w:keepNext/>
        <w:keepLines/>
        <w:widowControl/>
        <w:shd w:val="clear" w:color="auto" w:fill="FFFFFF"/>
        <w:tabs>
          <w:tab w:val="left" w:pos="6300"/>
        </w:tabs>
        <w:jc w:val="center"/>
        <w:rPr>
          <w:b/>
          <w:bCs/>
        </w:rPr>
      </w:pPr>
    </w:p>
    <w:p w14:paraId="5BAA6E7E" w14:textId="77777777" w:rsidR="00C904EA" w:rsidRPr="009F1534" w:rsidRDefault="00C904EA" w:rsidP="00C904EA">
      <w:pPr>
        <w:keepNext/>
        <w:keepLines/>
        <w:widowControl/>
        <w:shd w:val="clear" w:color="auto" w:fill="FFFFFF"/>
        <w:tabs>
          <w:tab w:val="left" w:pos="6300"/>
        </w:tabs>
        <w:jc w:val="center"/>
        <w:rPr>
          <w:b/>
          <w:bCs/>
        </w:rPr>
      </w:pPr>
    </w:p>
    <w:p w14:paraId="0934688E" w14:textId="77777777" w:rsidR="00C904EA" w:rsidRPr="009F1534" w:rsidRDefault="00C904EA" w:rsidP="00C904EA">
      <w:pPr>
        <w:keepNext/>
        <w:keepLines/>
        <w:widowControl/>
        <w:autoSpaceDN/>
        <w:jc w:val="center"/>
        <w:rPr>
          <w:b/>
          <w:i/>
        </w:rPr>
      </w:pPr>
    </w:p>
    <w:p w14:paraId="3A9BD08D" w14:textId="413F6292" w:rsidR="00C904EA" w:rsidRPr="00C7558B" w:rsidRDefault="00C904EA" w:rsidP="00C904EA">
      <w:pPr>
        <w:keepNext/>
        <w:keepLines/>
        <w:widowControl/>
        <w:autoSpaceDN/>
        <w:jc w:val="center"/>
        <w:rPr>
          <w:b/>
          <w:bCs/>
          <w:i/>
          <w:iCs/>
          <w:color w:val="000000"/>
          <w:sz w:val="24"/>
          <w:szCs w:val="24"/>
          <w:lang w:eastAsia="ar-SA"/>
        </w:rPr>
      </w:pPr>
      <w:r w:rsidRPr="00C7558B">
        <w:rPr>
          <w:b/>
          <w:bCs/>
          <w:i/>
          <w:iCs/>
          <w:color w:val="000000"/>
          <w:sz w:val="24"/>
          <w:szCs w:val="24"/>
          <w:lang w:eastAsia="ar-SA"/>
        </w:rPr>
        <w:t xml:space="preserve">RÉSZVÉTELI </w:t>
      </w:r>
      <w:r w:rsidR="00106627" w:rsidRPr="00C7558B">
        <w:rPr>
          <w:b/>
          <w:bCs/>
          <w:i/>
          <w:iCs/>
          <w:color w:val="000000"/>
          <w:sz w:val="24"/>
          <w:szCs w:val="24"/>
          <w:lang w:eastAsia="ar-SA"/>
        </w:rPr>
        <w:t xml:space="preserve">FELHÍVÁS ÉS </w:t>
      </w:r>
      <w:r w:rsidRPr="00C7558B">
        <w:rPr>
          <w:b/>
          <w:bCs/>
          <w:i/>
          <w:iCs/>
          <w:color w:val="000000"/>
          <w:sz w:val="24"/>
          <w:szCs w:val="24"/>
          <w:lang w:eastAsia="ar-SA"/>
        </w:rPr>
        <w:t>DOKUMENTÁCIÓ</w:t>
      </w:r>
    </w:p>
    <w:p w14:paraId="069C7736" w14:textId="3FED1AF2" w:rsidR="00C904EA" w:rsidRPr="00C7558B" w:rsidRDefault="00C904EA" w:rsidP="00C904EA">
      <w:pPr>
        <w:keepNext/>
        <w:keepLines/>
        <w:widowControl/>
        <w:autoSpaceDN/>
        <w:jc w:val="center"/>
        <w:rPr>
          <w:b/>
          <w:bCs/>
          <w:i/>
          <w:iCs/>
          <w:color w:val="000000"/>
          <w:sz w:val="22"/>
          <w:szCs w:val="22"/>
          <w:lang w:eastAsia="ar-SA"/>
        </w:rPr>
      </w:pPr>
    </w:p>
    <w:p w14:paraId="062F8B1D" w14:textId="68F878CD" w:rsidR="00C904EA" w:rsidRPr="00C7558B" w:rsidRDefault="00C904EA" w:rsidP="00C904EA">
      <w:pPr>
        <w:keepNext/>
        <w:keepLines/>
        <w:widowControl/>
        <w:autoSpaceDN/>
        <w:jc w:val="center"/>
        <w:rPr>
          <w:b/>
          <w:bCs/>
          <w:i/>
          <w:iCs/>
          <w:color w:val="000000"/>
          <w:sz w:val="22"/>
          <w:szCs w:val="22"/>
          <w:lang w:eastAsia="ar-SA"/>
        </w:rPr>
      </w:pPr>
    </w:p>
    <w:p w14:paraId="1F3F4331" w14:textId="77777777" w:rsidR="00C904EA" w:rsidRPr="00C7558B" w:rsidRDefault="00C904EA" w:rsidP="00C904EA">
      <w:pPr>
        <w:keepNext/>
        <w:keepLines/>
        <w:widowControl/>
        <w:autoSpaceDN/>
        <w:jc w:val="center"/>
        <w:rPr>
          <w:b/>
          <w:bCs/>
          <w:i/>
          <w:iCs/>
          <w:color w:val="000000"/>
          <w:sz w:val="22"/>
          <w:szCs w:val="22"/>
          <w:lang w:eastAsia="ar-SA"/>
        </w:rPr>
      </w:pPr>
    </w:p>
    <w:p w14:paraId="53B4D0D9" w14:textId="14B71B9A" w:rsidR="00881DBE" w:rsidRPr="00C7558B" w:rsidRDefault="00C904EA" w:rsidP="00106627">
      <w:pPr>
        <w:adjustRightInd w:val="0"/>
        <w:jc w:val="center"/>
        <w:rPr>
          <w:b/>
          <w:sz w:val="22"/>
          <w:szCs w:val="22"/>
        </w:rPr>
      </w:pPr>
      <w:bookmarkStart w:id="0" w:name="_Hlk89857819"/>
      <w:r w:rsidRPr="00C7558B">
        <w:rPr>
          <w:b/>
          <w:sz w:val="22"/>
          <w:szCs w:val="22"/>
        </w:rPr>
        <w:t>„</w:t>
      </w:r>
      <w:bookmarkEnd w:id="0"/>
      <w:r w:rsidR="00696E69" w:rsidRPr="00696E69">
        <w:rPr>
          <w:b/>
          <w:sz w:val="22"/>
          <w:szCs w:val="22"/>
        </w:rPr>
        <w:t>Díszvilágítási anyagok</w:t>
      </w:r>
      <w:r w:rsidR="003C6492">
        <w:rPr>
          <w:b/>
          <w:sz w:val="22"/>
          <w:szCs w:val="22"/>
        </w:rPr>
        <w:t xml:space="preserve"> beszerzése</w:t>
      </w:r>
      <w:r w:rsidR="00696E69" w:rsidRPr="00696E69">
        <w:rPr>
          <w:b/>
          <w:sz w:val="22"/>
          <w:szCs w:val="22"/>
        </w:rPr>
        <w:t xml:space="preserve"> II.</w:t>
      </w:r>
      <w:r w:rsidR="00881DBE">
        <w:rPr>
          <w:b/>
          <w:sz w:val="22"/>
          <w:szCs w:val="22"/>
        </w:rPr>
        <w:t>”</w:t>
      </w:r>
    </w:p>
    <w:p w14:paraId="156D309D" w14:textId="2BEB19F5" w:rsidR="00C904EA" w:rsidRPr="00C7558B" w:rsidRDefault="00106627" w:rsidP="00C904EA">
      <w:pPr>
        <w:keepNext/>
        <w:keepLines/>
        <w:widowControl/>
        <w:autoSpaceDE/>
        <w:autoSpaceDN/>
        <w:jc w:val="center"/>
        <w:rPr>
          <w:color w:val="000000"/>
          <w:sz w:val="22"/>
          <w:szCs w:val="22"/>
          <w:lang w:eastAsia="ar-SA"/>
        </w:rPr>
      </w:pPr>
      <w:r w:rsidRPr="00C7558B">
        <w:rPr>
          <w:color w:val="000000"/>
          <w:sz w:val="22"/>
          <w:szCs w:val="22"/>
          <w:lang w:eastAsia="ar-SA"/>
        </w:rPr>
        <w:t>tárgyú</w:t>
      </w:r>
    </w:p>
    <w:p w14:paraId="754F8ED6" w14:textId="0827A8D9" w:rsidR="00106627" w:rsidRPr="00C7558B" w:rsidRDefault="00106627" w:rsidP="00C904EA">
      <w:pPr>
        <w:keepNext/>
        <w:keepLines/>
        <w:widowControl/>
        <w:autoSpaceDE/>
        <w:autoSpaceDN/>
        <w:jc w:val="center"/>
        <w:rPr>
          <w:b/>
          <w:sz w:val="22"/>
          <w:szCs w:val="22"/>
        </w:rPr>
      </w:pPr>
    </w:p>
    <w:p w14:paraId="74853F1B" w14:textId="16ED44CA" w:rsidR="00106627" w:rsidRPr="00C7558B" w:rsidRDefault="00106627" w:rsidP="00C904EA">
      <w:pPr>
        <w:keepNext/>
        <w:keepLines/>
        <w:widowControl/>
        <w:autoSpaceDE/>
        <w:autoSpaceDN/>
        <w:jc w:val="center"/>
        <w:rPr>
          <w:b/>
          <w:sz w:val="22"/>
          <w:szCs w:val="22"/>
        </w:rPr>
      </w:pPr>
      <w:r w:rsidRPr="00C7558B">
        <w:rPr>
          <w:b/>
          <w:sz w:val="22"/>
          <w:szCs w:val="22"/>
        </w:rPr>
        <w:t>dinamikus beszerzési eljáráshoz</w:t>
      </w:r>
    </w:p>
    <w:p w14:paraId="18EEB3E1" w14:textId="0A5A7454" w:rsidR="00C904EA" w:rsidRPr="00C7558B" w:rsidRDefault="00C904EA" w:rsidP="00C904EA">
      <w:pPr>
        <w:keepNext/>
        <w:keepLines/>
        <w:widowControl/>
        <w:autoSpaceDE/>
        <w:autoSpaceDN/>
        <w:rPr>
          <w:b/>
          <w:sz w:val="22"/>
          <w:szCs w:val="22"/>
        </w:rPr>
      </w:pPr>
    </w:p>
    <w:p w14:paraId="4B2D685F" w14:textId="2809E4A6" w:rsidR="00106627" w:rsidRPr="00C7558B" w:rsidRDefault="00106627" w:rsidP="00C904EA">
      <w:pPr>
        <w:keepNext/>
        <w:keepLines/>
        <w:widowControl/>
        <w:autoSpaceDE/>
        <w:autoSpaceDN/>
        <w:rPr>
          <w:b/>
          <w:sz w:val="22"/>
          <w:szCs w:val="22"/>
        </w:rPr>
      </w:pPr>
    </w:p>
    <w:p w14:paraId="1E956982" w14:textId="64FD525A" w:rsidR="00106627" w:rsidRPr="00C7558B" w:rsidRDefault="00106627" w:rsidP="00C904EA">
      <w:pPr>
        <w:keepNext/>
        <w:keepLines/>
        <w:widowControl/>
        <w:autoSpaceDE/>
        <w:autoSpaceDN/>
        <w:rPr>
          <w:b/>
          <w:sz w:val="22"/>
          <w:szCs w:val="22"/>
        </w:rPr>
      </w:pPr>
    </w:p>
    <w:p w14:paraId="1AB957B0" w14:textId="3FBEF68F" w:rsidR="00106627" w:rsidRPr="00C7558B" w:rsidRDefault="00937876" w:rsidP="00106627">
      <w:pPr>
        <w:numPr>
          <w:ilvl w:val="12"/>
          <w:numId w:val="0"/>
        </w:numPr>
        <w:spacing w:line="280" w:lineRule="exact"/>
        <w:jc w:val="center"/>
        <w:rPr>
          <w:b/>
          <w:sz w:val="22"/>
          <w:szCs w:val="22"/>
        </w:rPr>
      </w:pPr>
      <w:r w:rsidRPr="00C7558B">
        <w:rPr>
          <w:b/>
          <w:sz w:val="22"/>
          <w:szCs w:val="22"/>
        </w:rPr>
        <w:t xml:space="preserve">A részvételi </w:t>
      </w:r>
      <w:r w:rsidR="00FC337B" w:rsidRPr="00C7558B">
        <w:rPr>
          <w:b/>
          <w:sz w:val="22"/>
          <w:szCs w:val="22"/>
        </w:rPr>
        <w:t>jelentkezés</w:t>
      </w:r>
      <w:r w:rsidR="00771E27" w:rsidRPr="00C7558B">
        <w:rPr>
          <w:b/>
          <w:sz w:val="22"/>
          <w:szCs w:val="22"/>
        </w:rPr>
        <w:t xml:space="preserve"> benyújtásának</w:t>
      </w:r>
      <w:r w:rsidR="00106627" w:rsidRPr="00C7558B">
        <w:rPr>
          <w:b/>
          <w:sz w:val="22"/>
          <w:szCs w:val="22"/>
        </w:rPr>
        <w:t xml:space="preserve"> határideje: </w:t>
      </w:r>
      <w:r w:rsidR="00C406F8" w:rsidRPr="00C7558B">
        <w:rPr>
          <w:b/>
          <w:color w:val="FF0000"/>
          <w:sz w:val="22"/>
          <w:szCs w:val="22"/>
        </w:rPr>
        <w:t>202</w:t>
      </w:r>
      <w:r w:rsidR="0093092D">
        <w:rPr>
          <w:b/>
          <w:color w:val="FF0000"/>
          <w:sz w:val="22"/>
          <w:szCs w:val="22"/>
        </w:rPr>
        <w:t>6</w:t>
      </w:r>
      <w:r w:rsidR="00C406F8" w:rsidRPr="00C7558B">
        <w:rPr>
          <w:b/>
          <w:color w:val="FF0000"/>
          <w:sz w:val="22"/>
          <w:szCs w:val="22"/>
        </w:rPr>
        <w:t>.</w:t>
      </w:r>
      <w:r w:rsidR="0093092D">
        <w:rPr>
          <w:b/>
          <w:color w:val="FF0000"/>
          <w:sz w:val="22"/>
          <w:szCs w:val="22"/>
        </w:rPr>
        <w:t>augusztus 12</w:t>
      </w:r>
      <w:r w:rsidR="003C6492">
        <w:rPr>
          <w:b/>
          <w:color w:val="FF0000"/>
          <w:sz w:val="22"/>
          <w:szCs w:val="22"/>
        </w:rPr>
        <w:t>.</w:t>
      </w:r>
      <w:r w:rsidR="00106627" w:rsidRPr="00C7558B">
        <w:rPr>
          <w:b/>
          <w:color w:val="FF0000"/>
          <w:sz w:val="22"/>
          <w:szCs w:val="22"/>
        </w:rPr>
        <w:t>, 1</w:t>
      </w:r>
      <w:r w:rsidR="00C7558B" w:rsidRPr="00C7558B">
        <w:rPr>
          <w:b/>
          <w:color w:val="FF0000"/>
          <w:sz w:val="22"/>
          <w:szCs w:val="22"/>
        </w:rPr>
        <w:t>0</w:t>
      </w:r>
      <w:r w:rsidR="00106627" w:rsidRPr="00C7558B">
        <w:rPr>
          <w:b/>
          <w:color w:val="FF0000"/>
          <w:sz w:val="22"/>
          <w:szCs w:val="22"/>
        </w:rPr>
        <w:t>:00 óra</w:t>
      </w:r>
    </w:p>
    <w:p w14:paraId="654D3463" w14:textId="5DDFB72B" w:rsidR="00106627" w:rsidRPr="00C7558B" w:rsidRDefault="00106627" w:rsidP="00C904EA">
      <w:pPr>
        <w:keepNext/>
        <w:keepLines/>
        <w:widowControl/>
        <w:autoSpaceDE/>
        <w:autoSpaceDN/>
        <w:rPr>
          <w:b/>
          <w:sz w:val="22"/>
          <w:szCs w:val="22"/>
        </w:rPr>
      </w:pPr>
    </w:p>
    <w:p w14:paraId="6A82DA77" w14:textId="3903EC03" w:rsidR="00106627" w:rsidRPr="00C7558B" w:rsidRDefault="00106627" w:rsidP="00C904EA">
      <w:pPr>
        <w:keepNext/>
        <w:keepLines/>
        <w:widowControl/>
        <w:autoSpaceDE/>
        <w:autoSpaceDN/>
        <w:rPr>
          <w:b/>
          <w:sz w:val="22"/>
          <w:szCs w:val="22"/>
        </w:rPr>
      </w:pPr>
    </w:p>
    <w:p w14:paraId="0EA7C5C4" w14:textId="77777777" w:rsidR="00937876" w:rsidRPr="00C7558B" w:rsidRDefault="00937876" w:rsidP="00937876">
      <w:pPr>
        <w:ind w:left="540"/>
        <w:jc w:val="center"/>
        <w:rPr>
          <w:b/>
          <w:bCs/>
          <w:color w:val="FF0000"/>
          <w:sz w:val="22"/>
          <w:szCs w:val="22"/>
        </w:rPr>
      </w:pPr>
      <w:r w:rsidRPr="00C7558B">
        <w:rPr>
          <w:b/>
          <w:bCs/>
          <w:color w:val="FF0000"/>
          <w:sz w:val="22"/>
          <w:szCs w:val="22"/>
        </w:rPr>
        <w:t>FIGYELEM!</w:t>
      </w:r>
    </w:p>
    <w:p w14:paraId="6681EE54" w14:textId="3E98BEBD" w:rsidR="00106627" w:rsidRPr="00C7558B" w:rsidRDefault="00937876" w:rsidP="00937876">
      <w:pPr>
        <w:ind w:left="540"/>
        <w:jc w:val="center"/>
        <w:rPr>
          <w:b/>
          <w:bCs/>
          <w:color w:val="FF0000"/>
          <w:sz w:val="22"/>
          <w:szCs w:val="22"/>
        </w:rPr>
      </w:pPr>
      <w:r w:rsidRPr="00C7558B">
        <w:rPr>
          <w:b/>
          <w:bCs/>
          <w:color w:val="FF0000"/>
          <w:sz w:val="22"/>
          <w:szCs w:val="22"/>
        </w:rPr>
        <w:t>A dinamikus beszerzési rendszerhez annak teljes időtartama alatt bármely olyan gazdasági szereplő csatlakozhat, amely megfelel az ajánlatkérő által meghatározott alkalmassági feltételeknek.</w:t>
      </w:r>
    </w:p>
    <w:p w14:paraId="36726E8E" w14:textId="5F082044" w:rsidR="00106627" w:rsidRPr="00C7558B" w:rsidRDefault="00106627" w:rsidP="00C904EA">
      <w:pPr>
        <w:keepNext/>
        <w:keepLines/>
        <w:widowControl/>
        <w:autoSpaceDE/>
        <w:autoSpaceDN/>
        <w:rPr>
          <w:b/>
          <w:sz w:val="22"/>
          <w:szCs w:val="22"/>
        </w:rPr>
      </w:pPr>
    </w:p>
    <w:p w14:paraId="536DDEAC" w14:textId="77777777" w:rsidR="00937876" w:rsidRPr="00C7558B" w:rsidRDefault="00937876" w:rsidP="00106627">
      <w:pPr>
        <w:keepNext/>
        <w:keepLines/>
        <w:widowControl/>
        <w:autoSpaceDE/>
        <w:autoSpaceDN/>
        <w:jc w:val="center"/>
        <w:rPr>
          <w:b/>
          <w:sz w:val="22"/>
          <w:szCs w:val="22"/>
        </w:rPr>
      </w:pPr>
    </w:p>
    <w:p w14:paraId="780721E9" w14:textId="77777777" w:rsidR="00937876" w:rsidRPr="00C7558B" w:rsidRDefault="00937876" w:rsidP="00106627">
      <w:pPr>
        <w:keepNext/>
        <w:keepLines/>
        <w:widowControl/>
        <w:autoSpaceDE/>
        <w:autoSpaceDN/>
        <w:jc w:val="center"/>
        <w:rPr>
          <w:b/>
          <w:sz w:val="22"/>
          <w:szCs w:val="22"/>
        </w:rPr>
      </w:pPr>
    </w:p>
    <w:p w14:paraId="376FAB34" w14:textId="77777777" w:rsidR="00937876" w:rsidRPr="00C7558B" w:rsidRDefault="00937876" w:rsidP="00106627">
      <w:pPr>
        <w:keepNext/>
        <w:keepLines/>
        <w:widowControl/>
        <w:autoSpaceDE/>
        <w:autoSpaceDN/>
        <w:jc w:val="center"/>
        <w:rPr>
          <w:b/>
          <w:sz w:val="22"/>
          <w:szCs w:val="22"/>
        </w:rPr>
      </w:pPr>
    </w:p>
    <w:p w14:paraId="0F2ECBA2" w14:textId="77777777" w:rsidR="00937876" w:rsidRPr="00C7558B" w:rsidRDefault="00937876" w:rsidP="00106627">
      <w:pPr>
        <w:keepNext/>
        <w:keepLines/>
        <w:widowControl/>
        <w:autoSpaceDE/>
        <w:autoSpaceDN/>
        <w:jc w:val="center"/>
        <w:rPr>
          <w:b/>
          <w:sz w:val="22"/>
          <w:szCs w:val="22"/>
        </w:rPr>
      </w:pPr>
    </w:p>
    <w:p w14:paraId="55CAB302" w14:textId="04E1C70F" w:rsidR="00106627" w:rsidRPr="00C7558B" w:rsidRDefault="005C7FBE" w:rsidP="00106627">
      <w:pPr>
        <w:keepNext/>
        <w:keepLines/>
        <w:widowControl/>
        <w:autoSpaceDE/>
        <w:autoSpaceDN/>
        <w:jc w:val="center"/>
        <w:rPr>
          <w:b/>
          <w:sz w:val="22"/>
          <w:szCs w:val="22"/>
        </w:rPr>
      </w:pPr>
      <w:r w:rsidRPr="00C7558B">
        <w:rPr>
          <w:b/>
          <w:sz w:val="22"/>
          <w:szCs w:val="22"/>
        </w:rPr>
        <w:t>2025.</w:t>
      </w:r>
      <w:r w:rsidR="00C7558B" w:rsidRPr="00C7558B">
        <w:rPr>
          <w:b/>
          <w:sz w:val="22"/>
          <w:szCs w:val="22"/>
        </w:rPr>
        <w:t xml:space="preserve"> </w:t>
      </w:r>
      <w:r w:rsidR="003C6492">
        <w:rPr>
          <w:b/>
          <w:sz w:val="22"/>
          <w:szCs w:val="22"/>
        </w:rPr>
        <w:t xml:space="preserve">szeptember </w:t>
      </w:r>
      <w:r w:rsidR="0093092D">
        <w:rPr>
          <w:b/>
          <w:sz w:val="22"/>
          <w:szCs w:val="22"/>
        </w:rPr>
        <w:t>18</w:t>
      </w:r>
      <w:r w:rsidR="003C6492">
        <w:rPr>
          <w:b/>
          <w:sz w:val="22"/>
          <w:szCs w:val="22"/>
        </w:rPr>
        <w:t>.</w:t>
      </w:r>
    </w:p>
    <w:p w14:paraId="18778519" w14:textId="77777777" w:rsidR="00C904EA" w:rsidRPr="00C7558B" w:rsidRDefault="00C904EA" w:rsidP="00C904EA">
      <w:pPr>
        <w:keepNext/>
        <w:keepLines/>
        <w:widowControl/>
        <w:autoSpaceDE/>
        <w:autoSpaceDN/>
        <w:rPr>
          <w:b/>
          <w:sz w:val="22"/>
          <w:szCs w:val="22"/>
        </w:rPr>
      </w:pPr>
      <w:r w:rsidRPr="00C7558B">
        <w:rPr>
          <w:b/>
          <w:sz w:val="22"/>
          <w:szCs w:val="22"/>
        </w:rPr>
        <w:br w:type="page"/>
      </w:r>
    </w:p>
    <w:p w14:paraId="41896DE3" w14:textId="77777777" w:rsidR="006D6927" w:rsidRPr="00C7558B" w:rsidRDefault="006D6927" w:rsidP="006D6927">
      <w:pPr>
        <w:widowControl/>
        <w:autoSpaceDE/>
        <w:autoSpaceDN/>
        <w:spacing w:after="160" w:line="259" w:lineRule="auto"/>
        <w:rPr>
          <w:sz w:val="22"/>
          <w:szCs w:val="22"/>
        </w:rPr>
      </w:pPr>
    </w:p>
    <w:p w14:paraId="48C2DFAB" w14:textId="77777777" w:rsidR="000477D5" w:rsidRPr="00C7558B" w:rsidRDefault="000477D5" w:rsidP="000477D5">
      <w:pPr>
        <w:pStyle w:val="Cmsor3"/>
        <w:ind w:left="357"/>
        <w:jc w:val="center"/>
        <w:rPr>
          <w:rFonts w:ascii="Arial" w:hAnsi="Arial" w:cs="Arial"/>
          <w:b/>
          <w:bCs/>
          <w:caps/>
          <w:sz w:val="22"/>
          <w:szCs w:val="22"/>
        </w:rPr>
      </w:pPr>
      <w:r w:rsidRPr="00C7558B">
        <w:rPr>
          <w:rFonts w:ascii="Arial" w:hAnsi="Arial" w:cs="Arial"/>
          <w:b/>
          <w:bCs/>
          <w:caps/>
          <w:sz w:val="22"/>
          <w:szCs w:val="22"/>
        </w:rPr>
        <w:t>tartalomjegyzék</w:t>
      </w:r>
    </w:p>
    <w:p w14:paraId="770B83DA" w14:textId="77777777" w:rsidR="000477D5" w:rsidRPr="00C7558B" w:rsidRDefault="000477D5" w:rsidP="000477D5">
      <w:pPr>
        <w:rPr>
          <w:sz w:val="22"/>
          <w:szCs w:val="22"/>
        </w:rPr>
      </w:pPr>
    </w:p>
    <w:p w14:paraId="0FCE2F25" w14:textId="77777777" w:rsidR="000477D5" w:rsidRPr="00C7558B" w:rsidRDefault="000477D5" w:rsidP="000477D5">
      <w:pPr>
        <w:rPr>
          <w:sz w:val="22"/>
          <w:szCs w:val="22"/>
        </w:rPr>
      </w:pPr>
    </w:p>
    <w:p w14:paraId="73F3561C" w14:textId="77777777" w:rsidR="000477D5" w:rsidRPr="00C7558B" w:rsidRDefault="000477D5" w:rsidP="000477D5">
      <w:pPr>
        <w:pStyle w:val="Stlus1"/>
        <w:tabs>
          <w:tab w:val="right" w:pos="8460"/>
        </w:tabs>
        <w:jc w:val="left"/>
        <w:rPr>
          <w:rFonts w:ascii="Arial" w:hAnsi="Arial" w:cs="Arial"/>
          <w:b/>
          <w:sz w:val="22"/>
          <w:szCs w:val="22"/>
        </w:rPr>
      </w:pPr>
      <w:r w:rsidRPr="00C7558B">
        <w:rPr>
          <w:rFonts w:ascii="Arial" w:hAnsi="Arial" w:cs="Arial"/>
          <w:b/>
          <w:sz w:val="22"/>
          <w:szCs w:val="22"/>
        </w:rPr>
        <w:tab/>
        <w:t>oldal</w:t>
      </w:r>
    </w:p>
    <w:p w14:paraId="593B6ECD" w14:textId="77777777" w:rsidR="000477D5" w:rsidRPr="00C7558B" w:rsidRDefault="000477D5" w:rsidP="000477D5">
      <w:pPr>
        <w:pStyle w:val="Stlus1"/>
        <w:tabs>
          <w:tab w:val="right" w:pos="8460"/>
        </w:tabs>
        <w:rPr>
          <w:rFonts w:ascii="Arial" w:hAnsi="Arial" w:cs="Arial"/>
          <w:b/>
          <w:sz w:val="22"/>
          <w:szCs w:val="22"/>
        </w:rPr>
      </w:pPr>
    </w:p>
    <w:p w14:paraId="58168769" w14:textId="77777777" w:rsidR="000477D5" w:rsidRPr="00C7558B" w:rsidRDefault="000477D5" w:rsidP="000477D5">
      <w:pPr>
        <w:pStyle w:val="Stlus1"/>
        <w:tabs>
          <w:tab w:val="right" w:pos="8460"/>
        </w:tabs>
        <w:rPr>
          <w:rFonts w:ascii="Arial" w:hAnsi="Arial" w:cs="Arial"/>
          <w:b/>
          <w:sz w:val="22"/>
          <w:szCs w:val="22"/>
        </w:rPr>
      </w:pPr>
    </w:p>
    <w:p w14:paraId="7355B849" w14:textId="65AF7FE9" w:rsidR="000477D5" w:rsidRPr="00C7558B" w:rsidRDefault="000477D5" w:rsidP="0009328D">
      <w:pPr>
        <w:pStyle w:val="Listaszerbekezds"/>
        <w:numPr>
          <w:ilvl w:val="0"/>
          <w:numId w:val="6"/>
        </w:numPr>
        <w:tabs>
          <w:tab w:val="clear" w:pos="720"/>
          <w:tab w:val="right" w:pos="8505"/>
        </w:tabs>
        <w:spacing w:before="240" w:after="240"/>
        <w:ind w:left="0" w:hanging="284"/>
        <w:rPr>
          <w:rFonts w:cs="Arial"/>
          <w:b/>
          <w:sz w:val="22"/>
          <w:szCs w:val="22"/>
          <w:lang w:val="hu-HU" w:eastAsia="hu-HU"/>
        </w:rPr>
      </w:pPr>
      <w:r w:rsidRPr="00C7558B">
        <w:rPr>
          <w:rFonts w:cs="Arial"/>
          <w:b/>
          <w:sz w:val="22"/>
          <w:szCs w:val="22"/>
          <w:lang w:val="hu-HU" w:eastAsia="hu-HU"/>
        </w:rPr>
        <w:t>A beszerzési eljárás rendjére vonatkozó általános követelmények és információk a részvételre jelentkezők részére</w:t>
      </w:r>
      <w:r w:rsidRPr="00C7558B">
        <w:rPr>
          <w:rFonts w:cs="Arial"/>
          <w:b/>
          <w:sz w:val="22"/>
          <w:szCs w:val="22"/>
          <w:lang w:val="hu-HU" w:eastAsia="hu-HU"/>
        </w:rPr>
        <w:tab/>
        <w:t>3</w:t>
      </w:r>
    </w:p>
    <w:p w14:paraId="396562C5" w14:textId="58E88A90" w:rsidR="000477D5" w:rsidRPr="00C7558B" w:rsidRDefault="000477D5" w:rsidP="0009328D">
      <w:pPr>
        <w:pStyle w:val="Listaszerbekezds"/>
        <w:numPr>
          <w:ilvl w:val="0"/>
          <w:numId w:val="6"/>
        </w:numPr>
        <w:tabs>
          <w:tab w:val="clear" w:pos="720"/>
          <w:tab w:val="right" w:pos="8505"/>
        </w:tabs>
        <w:spacing w:before="240" w:after="240"/>
        <w:ind w:left="0" w:hanging="284"/>
        <w:rPr>
          <w:rFonts w:cs="Arial"/>
          <w:b/>
          <w:sz w:val="22"/>
          <w:szCs w:val="22"/>
          <w:lang w:val="hu-HU" w:eastAsia="hu-HU"/>
        </w:rPr>
      </w:pPr>
      <w:r w:rsidRPr="00C7558B">
        <w:rPr>
          <w:rFonts w:cs="Arial"/>
          <w:b/>
          <w:sz w:val="22"/>
          <w:szCs w:val="22"/>
          <w:lang w:val="hu-HU" w:eastAsia="hu-HU"/>
        </w:rPr>
        <w:t>Részvételi felhívás</w:t>
      </w:r>
      <w:r w:rsidRPr="00C7558B">
        <w:rPr>
          <w:rFonts w:cs="Arial"/>
          <w:b/>
          <w:sz w:val="22"/>
          <w:szCs w:val="22"/>
          <w:lang w:val="hu-HU" w:eastAsia="hu-HU"/>
        </w:rPr>
        <w:tab/>
        <w:t>6</w:t>
      </w:r>
    </w:p>
    <w:p w14:paraId="3A8BAD00" w14:textId="26C456D5" w:rsidR="000477D5" w:rsidRPr="00C7558B" w:rsidRDefault="000477D5" w:rsidP="0009328D">
      <w:pPr>
        <w:pStyle w:val="Stlus1"/>
        <w:numPr>
          <w:ilvl w:val="0"/>
          <w:numId w:val="6"/>
        </w:numPr>
        <w:tabs>
          <w:tab w:val="clear" w:pos="720"/>
          <w:tab w:val="right" w:pos="8505"/>
        </w:tabs>
        <w:spacing w:before="240" w:after="240" w:line="360" w:lineRule="auto"/>
        <w:ind w:left="0" w:hanging="284"/>
        <w:rPr>
          <w:rFonts w:ascii="Arial" w:hAnsi="Arial" w:cs="Arial"/>
          <w:b/>
          <w:sz w:val="22"/>
          <w:szCs w:val="22"/>
        </w:rPr>
      </w:pPr>
      <w:r w:rsidRPr="00C7558B">
        <w:rPr>
          <w:rFonts w:ascii="Arial" w:hAnsi="Arial" w:cs="Arial"/>
          <w:b/>
          <w:bCs/>
          <w:sz w:val="22"/>
          <w:szCs w:val="22"/>
        </w:rPr>
        <w:t>Mellékletek</w:t>
      </w:r>
      <w:r w:rsidRPr="00C7558B">
        <w:rPr>
          <w:rFonts w:ascii="Arial" w:hAnsi="Arial" w:cs="Arial"/>
          <w:b/>
          <w:sz w:val="22"/>
          <w:szCs w:val="22"/>
        </w:rPr>
        <w:tab/>
      </w:r>
      <w:r w:rsidR="000F4097">
        <w:rPr>
          <w:rFonts w:ascii="Arial" w:hAnsi="Arial" w:cs="Arial"/>
          <w:b/>
          <w:sz w:val="22"/>
          <w:szCs w:val="22"/>
        </w:rPr>
        <w:t>10</w:t>
      </w:r>
    </w:p>
    <w:p w14:paraId="1B78A2CF" w14:textId="63A2EE50"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1. sz. melléklet: </w:t>
      </w:r>
      <w:r w:rsidRPr="00C7558B">
        <w:rPr>
          <w:rFonts w:ascii="Arial" w:hAnsi="Arial" w:cs="Arial"/>
          <w:sz w:val="22"/>
          <w:szCs w:val="22"/>
        </w:rPr>
        <w:t>Műszaki leírás</w:t>
      </w:r>
      <w:r w:rsidRPr="00C7558B">
        <w:rPr>
          <w:rFonts w:ascii="Arial" w:hAnsi="Arial" w:cs="Arial"/>
          <w:b/>
          <w:sz w:val="22"/>
          <w:szCs w:val="22"/>
        </w:rPr>
        <w:tab/>
      </w:r>
      <w:r w:rsidR="000F4097">
        <w:rPr>
          <w:rFonts w:ascii="Arial" w:hAnsi="Arial" w:cs="Arial"/>
          <w:b/>
          <w:sz w:val="22"/>
          <w:szCs w:val="22"/>
        </w:rPr>
        <w:t>10</w:t>
      </w:r>
    </w:p>
    <w:p w14:paraId="7E0A8F73" w14:textId="54072D92"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2. sz. melléklet: </w:t>
      </w:r>
      <w:r w:rsidRPr="00C7558B">
        <w:rPr>
          <w:rFonts w:ascii="Arial" w:hAnsi="Arial" w:cs="Arial"/>
          <w:sz w:val="22"/>
          <w:szCs w:val="22"/>
        </w:rPr>
        <w:t>Részvételi szándéknyilatkozat</w:t>
      </w:r>
      <w:r w:rsidRPr="00C7558B">
        <w:rPr>
          <w:rFonts w:ascii="Arial" w:hAnsi="Arial" w:cs="Arial"/>
          <w:b/>
          <w:sz w:val="22"/>
          <w:szCs w:val="22"/>
        </w:rPr>
        <w:tab/>
        <w:t>1</w:t>
      </w:r>
      <w:r w:rsidR="0086141C">
        <w:rPr>
          <w:rFonts w:ascii="Arial" w:hAnsi="Arial" w:cs="Arial"/>
          <w:b/>
          <w:sz w:val="22"/>
          <w:szCs w:val="22"/>
        </w:rPr>
        <w:t>1</w:t>
      </w:r>
    </w:p>
    <w:p w14:paraId="762E2E14" w14:textId="1EFC5A97"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3. sz. melléklet: </w:t>
      </w:r>
      <w:r w:rsidRPr="00C7558B">
        <w:rPr>
          <w:rFonts w:ascii="Arial" w:hAnsi="Arial" w:cs="Arial"/>
          <w:sz w:val="22"/>
          <w:szCs w:val="22"/>
        </w:rPr>
        <w:t>Kizáró okokra, alkalmasságra vonatkozó nyilatkozat(ok)</w:t>
      </w:r>
      <w:r w:rsidRPr="00C7558B">
        <w:rPr>
          <w:rFonts w:ascii="Arial" w:hAnsi="Arial" w:cs="Arial"/>
          <w:b/>
          <w:sz w:val="22"/>
          <w:szCs w:val="22"/>
        </w:rPr>
        <w:tab/>
      </w:r>
      <w:r w:rsidR="00465331" w:rsidRPr="00C7558B">
        <w:rPr>
          <w:rFonts w:ascii="Arial" w:hAnsi="Arial" w:cs="Arial"/>
          <w:b/>
          <w:sz w:val="22"/>
          <w:szCs w:val="22"/>
        </w:rPr>
        <w:t>1</w:t>
      </w:r>
      <w:r w:rsidR="001454F3">
        <w:rPr>
          <w:rFonts w:ascii="Arial" w:hAnsi="Arial" w:cs="Arial"/>
          <w:b/>
          <w:sz w:val="22"/>
          <w:szCs w:val="22"/>
        </w:rPr>
        <w:t>2</w:t>
      </w:r>
    </w:p>
    <w:p w14:paraId="64AAA67B" w14:textId="562E51F2"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4. sz. melléklet: </w:t>
      </w:r>
      <w:r w:rsidRPr="00C7558B">
        <w:rPr>
          <w:rFonts w:ascii="Arial" w:hAnsi="Arial" w:cs="Arial"/>
          <w:sz w:val="22"/>
          <w:szCs w:val="22"/>
        </w:rPr>
        <w:t>Titoktartási nyilatkozat</w:t>
      </w:r>
      <w:r w:rsidRPr="00C7558B">
        <w:rPr>
          <w:rFonts w:ascii="Arial" w:hAnsi="Arial" w:cs="Arial"/>
          <w:b/>
          <w:sz w:val="22"/>
          <w:szCs w:val="22"/>
        </w:rPr>
        <w:tab/>
      </w:r>
      <w:r w:rsidR="00465331" w:rsidRPr="00C7558B">
        <w:rPr>
          <w:rFonts w:ascii="Arial" w:hAnsi="Arial" w:cs="Arial"/>
          <w:b/>
          <w:sz w:val="22"/>
          <w:szCs w:val="22"/>
        </w:rPr>
        <w:t>1</w:t>
      </w:r>
      <w:r w:rsidR="001454F3">
        <w:rPr>
          <w:rFonts w:ascii="Arial" w:hAnsi="Arial" w:cs="Arial"/>
          <w:b/>
          <w:sz w:val="22"/>
          <w:szCs w:val="22"/>
        </w:rPr>
        <w:t>5</w:t>
      </w:r>
    </w:p>
    <w:p w14:paraId="1AE01693" w14:textId="4742D456" w:rsidR="00465331" w:rsidRPr="00C7558B" w:rsidRDefault="00465331" w:rsidP="000477D5">
      <w:pPr>
        <w:pStyle w:val="Stlus1"/>
        <w:tabs>
          <w:tab w:val="right" w:pos="8505"/>
        </w:tabs>
        <w:spacing w:before="120" w:line="360" w:lineRule="auto"/>
        <w:ind w:left="284" w:hanging="284"/>
        <w:rPr>
          <w:rFonts w:ascii="Arial" w:hAnsi="Arial" w:cs="Arial"/>
          <w:sz w:val="22"/>
          <w:szCs w:val="22"/>
        </w:rPr>
      </w:pPr>
      <w:r w:rsidRPr="00C7558B">
        <w:rPr>
          <w:rFonts w:ascii="Arial" w:hAnsi="Arial" w:cs="Arial"/>
          <w:b/>
          <w:sz w:val="22"/>
          <w:szCs w:val="22"/>
        </w:rPr>
        <w:t xml:space="preserve">5. sz. melléklet: </w:t>
      </w:r>
      <w:r w:rsidRPr="00C7558B">
        <w:rPr>
          <w:rFonts w:ascii="Arial" w:hAnsi="Arial" w:cs="Arial"/>
          <w:sz w:val="22"/>
          <w:szCs w:val="22"/>
        </w:rPr>
        <w:t>Aláírási címpéldány</w:t>
      </w:r>
      <w:r w:rsidRPr="00C7558B">
        <w:rPr>
          <w:rFonts w:ascii="Arial" w:hAnsi="Arial" w:cs="Arial"/>
          <w:sz w:val="22"/>
          <w:szCs w:val="22"/>
        </w:rPr>
        <w:tab/>
      </w:r>
      <w:r w:rsidRPr="00C7558B">
        <w:rPr>
          <w:rFonts w:ascii="Arial" w:hAnsi="Arial" w:cs="Arial"/>
          <w:b/>
          <w:sz w:val="22"/>
          <w:szCs w:val="22"/>
        </w:rPr>
        <w:t>1</w:t>
      </w:r>
      <w:r w:rsidR="001454F3">
        <w:rPr>
          <w:rFonts w:ascii="Arial" w:hAnsi="Arial" w:cs="Arial"/>
          <w:b/>
          <w:sz w:val="22"/>
          <w:szCs w:val="22"/>
        </w:rPr>
        <w:t>7</w:t>
      </w:r>
    </w:p>
    <w:p w14:paraId="37ACD257" w14:textId="160050E1" w:rsidR="00D6554F" w:rsidRPr="00C7558B" w:rsidRDefault="00D6554F" w:rsidP="00D6554F">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6. sz. melléklet: </w:t>
      </w:r>
      <w:r w:rsidRPr="00C7558B">
        <w:rPr>
          <w:rFonts w:ascii="Arial" w:hAnsi="Arial" w:cs="Arial"/>
          <w:sz w:val="22"/>
          <w:szCs w:val="22"/>
        </w:rPr>
        <w:t>Átláthatósági nyilatkozat</w:t>
      </w:r>
      <w:r w:rsidRPr="00C7558B">
        <w:rPr>
          <w:rFonts w:ascii="Arial" w:hAnsi="Arial" w:cs="Arial"/>
          <w:sz w:val="22"/>
          <w:szCs w:val="22"/>
        </w:rPr>
        <w:tab/>
      </w:r>
      <w:r w:rsidR="001454F3">
        <w:rPr>
          <w:rFonts w:ascii="Arial" w:hAnsi="Arial" w:cs="Arial"/>
          <w:b/>
          <w:sz w:val="22"/>
          <w:szCs w:val="22"/>
        </w:rPr>
        <w:t>18</w:t>
      </w:r>
    </w:p>
    <w:p w14:paraId="7DBB06DB" w14:textId="3ACF5C98" w:rsidR="00D6554F" w:rsidRPr="00C7558B" w:rsidRDefault="00D57CBF"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7. sz. melléklet: </w:t>
      </w:r>
      <w:r w:rsidRPr="00C7558B">
        <w:rPr>
          <w:rFonts w:ascii="Arial" w:hAnsi="Arial" w:cs="Arial"/>
          <w:sz w:val="22"/>
          <w:szCs w:val="22"/>
        </w:rPr>
        <w:t>Megrendelőlap adás-vételi típusú megrendeléshez</w:t>
      </w:r>
      <w:r w:rsidRPr="00C7558B">
        <w:rPr>
          <w:rFonts w:ascii="Arial" w:hAnsi="Arial" w:cs="Arial"/>
          <w:sz w:val="22"/>
          <w:szCs w:val="22"/>
        </w:rPr>
        <w:tab/>
      </w:r>
      <w:r w:rsidR="00552232">
        <w:rPr>
          <w:rFonts w:ascii="Arial" w:hAnsi="Arial" w:cs="Arial"/>
          <w:b/>
          <w:sz w:val="22"/>
          <w:szCs w:val="22"/>
        </w:rPr>
        <w:t>2</w:t>
      </w:r>
      <w:r w:rsidR="001454F3">
        <w:rPr>
          <w:rFonts w:ascii="Arial" w:hAnsi="Arial" w:cs="Arial"/>
          <w:b/>
          <w:sz w:val="22"/>
          <w:szCs w:val="22"/>
        </w:rPr>
        <w:t>1</w:t>
      </w:r>
    </w:p>
    <w:p w14:paraId="22432A0D" w14:textId="05B10965" w:rsidR="006D6927" w:rsidRPr="00C7558B" w:rsidRDefault="006D6927" w:rsidP="0009328D">
      <w:pPr>
        <w:pStyle w:val="Cmsor1"/>
        <w:numPr>
          <w:ilvl w:val="0"/>
          <w:numId w:val="2"/>
        </w:numPr>
        <w:spacing w:after="240"/>
        <w:ind w:left="426"/>
        <w:jc w:val="center"/>
        <w:rPr>
          <w:rFonts w:ascii="Arial" w:hAnsi="Arial" w:cs="Arial"/>
          <w:sz w:val="22"/>
          <w:szCs w:val="22"/>
        </w:rPr>
      </w:pPr>
      <w:bookmarkStart w:id="1" w:name="_Toc129340908"/>
      <w:bookmarkStart w:id="2" w:name="_Hlk129341036"/>
      <w:r w:rsidRPr="00C7558B">
        <w:rPr>
          <w:rFonts w:ascii="Arial" w:hAnsi="Arial" w:cs="Arial"/>
          <w:sz w:val="22"/>
          <w:szCs w:val="22"/>
        </w:rPr>
        <w:lastRenderedPageBreak/>
        <w:t>A beszerzési eljárás rendjére vonatkozó általános követelmények és információk a részvételre jelentkezők részére</w:t>
      </w:r>
      <w:bookmarkEnd w:id="1"/>
    </w:p>
    <w:p w14:paraId="2DE8DCAD" w14:textId="77777777" w:rsidR="006D6927" w:rsidRPr="00C7558B" w:rsidRDefault="006D6927" w:rsidP="0009328D">
      <w:pPr>
        <w:pStyle w:val="Cmsor3"/>
        <w:numPr>
          <w:ilvl w:val="0"/>
          <w:numId w:val="3"/>
        </w:numPr>
        <w:rPr>
          <w:rFonts w:ascii="Arial" w:hAnsi="Arial" w:cs="Arial"/>
          <w:b/>
          <w:bCs/>
          <w:sz w:val="22"/>
          <w:szCs w:val="22"/>
        </w:rPr>
      </w:pPr>
      <w:bookmarkStart w:id="3" w:name="_Toc129340909"/>
      <w:bookmarkEnd w:id="2"/>
      <w:r w:rsidRPr="00C7558B">
        <w:rPr>
          <w:rFonts w:ascii="Arial" w:hAnsi="Arial" w:cs="Arial"/>
          <w:b/>
          <w:bCs/>
          <w:sz w:val="22"/>
          <w:szCs w:val="22"/>
        </w:rPr>
        <w:t>A dokumentációban alkalmazott egyes kifejezések értelmezése</w:t>
      </w:r>
      <w:bookmarkEnd w:id="3"/>
    </w:p>
    <w:p w14:paraId="5966B036" w14:textId="77777777" w:rsidR="006D6927" w:rsidRPr="00C7558B" w:rsidRDefault="006D6927" w:rsidP="006D6927">
      <w:pPr>
        <w:keepNext/>
        <w:keepLines/>
        <w:widowControl/>
        <w:shd w:val="clear" w:color="auto" w:fill="FFFFFF"/>
        <w:jc w:val="both"/>
        <w:rPr>
          <w:sz w:val="22"/>
          <w:szCs w:val="22"/>
        </w:rPr>
      </w:pPr>
    </w:p>
    <w:p w14:paraId="639F22AB" w14:textId="6A973E59" w:rsidR="006D6927" w:rsidRPr="00C7558B" w:rsidRDefault="1DE25048" w:rsidP="0009328D">
      <w:pPr>
        <w:keepNext/>
        <w:keepLines/>
        <w:widowControl/>
        <w:numPr>
          <w:ilvl w:val="1"/>
          <w:numId w:val="1"/>
        </w:numPr>
        <w:shd w:val="clear" w:color="auto" w:fill="FFFFFF" w:themeFill="background1"/>
        <w:tabs>
          <w:tab w:val="clear" w:pos="858"/>
        </w:tabs>
        <w:ind w:left="851" w:hanging="425"/>
        <w:jc w:val="both"/>
        <w:rPr>
          <w:sz w:val="22"/>
          <w:szCs w:val="22"/>
        </w:rPr>
      </w:pPr>
      <w:r w:rsidRPr="00C7558B">
        <w:rPr>
          <w:b/>
          <w:bCs/>
          <w:sz w:val="22"/>
          <w:szCs w:val="22"/>
        </w:rPr>
        <w:t>Ajánlatkérő</w:t>
      </w:r>
      <w:r w:rsidRPr="00C7558B">
        <w:rPr>
          <w:sz w:val="22"/>
          <w:szCs w:val="22"/>
        </w:rPr>
        <w:t xml:space="preserve">: a </w:t>
      </w:r>
      <w:r w:rsidR="001F5A96" w:rsidRPr="00C7558B">
        <w:rPr>
          <w:sz w:val="22"/>
          <w:szCs w:val="22"/>
        </w:rPr>
        <w:t>II</w:t>
      </w:r>
      <w:r w:rsidRPr="00C7558B">
        <w:rPr>
          <w:sz w:val="22"/>
          <w:szCs w:val="22"/>
        </w:rPr>
        <w:t>.</w:t>
      </w:r>
      <w:r w:rsidR="001F5A96" w:rsidRPr="00C7558B">
        <w:rPr>
          <w:sz w:val="22"/>
          <w:szCs w:val="22"/>
        </w:rPr>
        <w:t>1.</w:t>
      </w:r>
      <w:r w:rsidRPr="00C7558B">
        <w:rPr>
          <w:sz w:val="22"/>
          <w:szCs w:val="22"/>
        </w:rPr>
        <w:t xml:space="preserve"> pontban meghatározott szervezet, amely azonos a beszerzési eljárás eredményeként létrejövő </w:t>
      </w:r>
      <w:r w:rsidR="15B7546A" w:rsidRPr="00C7558B">
        <w:rPr>
          <w:sz w:val="22"/>
          <w:szCs w:val="22"/>
        </w:rPr>
        <w:t xml:space="preserve">eseti megrendelésben vagy </w:t>
      </w:r>
      <w:r w:rsidRPr="00C7558B">
        <w:rPr>
          <w:sz w:val="22"/>
          <w:szCs w:val="22"/>
        </w:rPr>
        <w:t>szerződésben a Megrendelővel. (Az ajánlatkérő és a Megrendelő fogalmakat általában, mint egyezőket alkalmazzuk.)</w:t>
      </w:r>
    </w:p>
    <w:p w14:paraId="6B01E258" w14:textId="77777777" w:rsidR="006D6927" w:rsidRPr="00C7558B" w:rsidRDefault="006D6927" w:rsidP="006D6927">
      <w:pPr>
        <w:keepNext/>
        <w:keepLines/>
        <w:widowControl/>
        <w:shd w:val="clear" w:color="auto" w:fill="FFFFFF"/>
        <w:jc w:val="both"/>
        <w:rPr>
          <w:sz w:val="22"/>
          <w:szCs w:val="22"/>
        </w:rPr>
      </w:pPr>
    </w:p>
    <w:p w14:paraId="42553D35" w14:textId="75B16152" w:rsidR="006D6927" w:rsidRPr="00C7558B" w:rsidRDefault="006D6927" w:rsidP="0009328D">
      <w:pPr>
        <w:keepNext/>
        <w:keepLines/>
        <w:widowControl/>
        <w:numPr>
          <w:ilvl w:val="1"/>
          <w:numId w:val="1"/>
        </w:numPr>
        <w:shd w:val="clear" w:color="auto" w:fill="FFFFFF"/>
        <w:tabs>
          <w:tab w:val="clear" w:pos="858"/>
          <w:tab w:val="num" w:pos="-2127"/>
        </w:tabs>
        <w:ind w:left="851" w:hanging="425"/>
        <w:jc w:val="both"/>
        <w:rPr>
          <w:bCs/>
          <w:sz w:val="22"/>
          <w:szCs w:val="22"/>
        </w:rPr>
      </w:pPr>
      <w:r w:rsidRPr="00C7558B">
        <w:rPr>
          <w:b/>
          <w:bCs/>
          <w:sz w:val="22"/>
          <w:szCs w:val="22"/>
        </w:rPr>
        <w:t xml:space="preserve">Részvételre jelentkező: </w:t>
      </w:r>
      <w:r w:rsidRPr="00C7558B">
        <w:rPr>
          <w:bCs/>
          <w:sz w:val="22"/>
          <w:szCs w:val="22"/>
        </w:rPr>
        <w:t>az a gazdasági szereplő, aki (amely) a beszerzési eljárás</w:t>
      </w:r>
      <w:r w:rsidR="001F5A96" w:rsidRPr="00C7558B">
        <w:rPr>
          <w:bCs/>
          <w:sz w:val="22"/>
          <w:szCs w:val="22"/>
        </w:rPr>
        <w:t xml:space="preserve"> részvételi szakaszában</w:t>
      </w:r>
      <w:r w:rsidRPr="00C7558B">
        <w:rPr>
          <w:bCs/>
          <w:sz w:val="22"/>
          <w:szCs w:val="22"/>
        </w:rPr>
        <w:t xml:space="preserve"> vonatkozásában részvételi jelentkezést nyújt be.</w:t>
      </w:r>
    </w:p>
    <w:p w14:paraId="5B1A022E" w14:textId="77777777" w:rsidR="006D6927" w:rsidRPr="00C7558B" w:rsidRDefault="006D6927" w:rsidP="006D6927">
      <w:pPr>
        <w:keepNext/>
        <w:keepLines/>
        <w:widowControl/>
        <w:shd w:val="clear" w:color="auto" w:fill="FFFFFF"/>
        <w:tabs>
          <w:tab w:val="num" w:pos="858"/>
        </w:tabs>
        <w:jc w:val="both"/>
        <w:rPr>
          <w:bCs/>
          <w:sz w:val="22"/>
          <w:szCs w:val="22"/>
        </w:rPr>
      </w:pPr>
    </w:p>
    <w:p w14:paraId="0FD27615" w14:textId="634E398A" w:rsidR="006D6927" w:rsidRPr="00C7558B" w:rsidRDefault="006D6927" w:rsidP="0009328D">
      <w:pPr>
        <w:keepNext/>
        <w:keepLines/>
        <w:widowControl/>
        <w:numPr>
          <w:ilvl w:val="1"/>
          <w:numId w:val="1"/>
        </w:numPr>
        <w:shd w:val="clear" w:color="auto" w:fill="FFFFFF"/>
        <w:tabs>
          <w:tab w:val="clear" w:pos="858"/>
          <w:tab w:val="num" w:pos="-2127"/>
        </w:tabs>
        <w:ind w:left="851" w:hanging="425"/>
        <w:jc w:val="both"/>
        <w:rPr>
          <w:bCs/>
          <w:sz w:val="22"/>
          <w:szCs w:val="22"/>
        </w:rPr>
      </w:pPr>
      <w:r w:rsidRPr="00C7558B">
        <w:rPr>
          <w:b/>
          <w:bCs/>
          <w:sz w:val="22"/>
          <w:szCs w:val="22"/>
        </w:rPr>
        <w:t>Egyéb beszerzési dokumentumok:</w:t>
      </w:r>
      <w:r w:rsidRPr="00C7558B">
        <w:rPr>
          <w:bCs/>
          <w:sz w:val="22"/>
          <w:szCs w:val="22"/>
        </w:rPr>
        <w:t xml:space="preserve"> az általános és speciális követelményeket tartalmazó iratanyag.</w:t>
      </w:r>
    </w:p>
    <w:p w14:paraId="1184177A" w14:textId="77777777" w:rsidR="00D34684" w:rsidRPr="00C7558B" w:rsidRDefault="00D34684" w:rsidP="00D34684">
      <w:pPr>
        <w:keepNext/>
        <w:keepLines/>
        <w:widowControl/>
        <w:shd w:val="clear" w:color="auto" w:fill="FFFFFF"/>
        <w:ind w:left="840"/>
        <w:jc w:val="both"/>
        <w:rPr>
          <w:sz w:val="22"/>
          <w:szCs w:val="22"/>
        </w:rPr>
      </w:pPr>
    </w:p>
    <w:p w14:paraId="2B85DCB9" w14:textId="546565E4" w:rsidR="004D1AD8" w:rsidRPr="00C7558B" w:rsidRDefault="1DE25048" w:rsidP="0009328D">
      <w:pPr>
        <w:keepNext/>
        <w:keepLines/>
        <w:widowControl/>
        <w:numPr>
          <w:ilvl w:val="1"/>
          <w:numId w:val="1"/>
        </w:numPr>
        <w:shd w:val="clear" w:color="auto" w:fill="FFFFFF" w:themeFill="background1"/>
        <w:tabs>
          <w:tab w:val="clear" w:pos="858"/>
        </w:tabs>
        <w:ind w:left="851" w:hanging="425"/>
        <w:jc w:val="both"/>
        <w:rPr>
          <w:sz w:val="22"/>
          <w:szCs w:val="22"/>
        </w:rPr>
      </w:pPr>
      <w:r w:rsidRPr="00C7558B">
        <w:rPr>
          <w:b/>
          <w:bCs/>
          <w:sz w:val="22"/>
          <w:szCs w:val="22"/>
        </w:rPr>
        <w:t>Szerződés</w:t>
      </w:r>
      <w:r w:rsidR="00343D76" w:rsidRPr="00C7558B">
        <w:rPr>
          <w:b/>
          <w:bCs/>
          <w:sz w:val="22"/>
          <w:szCs w:val="22"/>
        </w:rPr>
        <w:t>/Eseti megrendelés</w:t>
      </w:r>
      <w:r w:rsidRPr="00C7558B">
        <w:rPr>
          <w:sz w:val="22"/>
          <w:szCs w:val="22"/>
        </w:rPr>
        <w:t xml:space="preserve">: a beszerzési eljárás </w:t>
      </w:r>
      <w:r w:rsidR="00D56DB5" w:rsidRPr="00C7558B">
        <w:rPr>
          <w:sz w:val="22"/>
          <w:szCs w:val="22"/>
        </w:rPr>
        <w:t xml:space="preserve">második – ajánlattételi – szakaszában a részvételre jelentkező – aki az ajánlattételi szakaszban az értékelési szempontok alapján legkedvezőbb és egyben érvényes ajánlatot nyújtotta be – és </w:t>
      </w:r>
      <w:r w:rsidRPr="00C7558B">
        <w:rPr>
          <w:sz w:val="22"/>
          <w:szCs w:val="22"/>
        </w:rPr>
        <w:t>az ajánlatkérő között létrejövő szerződés</w:t>
      </w:r>
      <w:r w:rsidR="00343D76" w:rsidRPr="00C7558B">
        <w:rPr>
          <w:sz w:val="22"/>
          <w:szCs w:val="22"/>
        </w:rPr>
        <w:t xml:space="preserve"> (nettó 2 millió Ft alatt eseti megrendelés</w:t>
      </w:r>
      <w:r w:rsidR="00C501E0" w:rsidRPr="00C7558B">
        <w:rPr>
          <w:sz w:val="22"/>
          <w:szCs w:val="22"/>
        </w:rPr>
        <w:t xml:space="preserve">, a felhívás </w:t>
      </w:r>
      <w:r w:rsidR="00BA4917" w:rsidRPr="00C7558B">
        <w:rPr>
          <w:sz w:val="22"/>
          <w:szCs w:val="22"/>
        </w:rPr>
        <w:t>részét képező</w:t>
      </w:r>
      <w:r w:rsidR="00C501E0" w:rsidRPr="00C7558B">
        <w:rPr>
          <w:sz w:val="22"/>
          <w:szCs w:val="22"/>
        </w:rPr>
        <w:t xml:space="preserve"> ÁSZF alapján</w:t>
      </w:r>
      <w:r w:rsidR="00343D76" w:rsidRPr="00C7558B">
        <w:rPr>
          <w:sz w:val="22"/>
          <w:szCs w:val="22"/>
        </w:rPr>
        <w:t>)</w:t>
      </w:r>
      <w:r w:rsidRPr="00C7558B">
        <w:rPr>
          <w:sz w:val="22"/>
          <w:szCs w:val="22"/>
        </w:rPr>
        <w:t xml:space="preserve">. </w:t>
      </w:r>
    </w:p>
    <w:p w14:paraId="53098924" w14:textId="77777777" w:rsidR="006D6927" w:rsidRPr="00C7558B" w:rsidRDefault="006D6927" w:rsidP="00D34684">
      <w:pPr>
        <w:keepNext/>
        <w:keepLines/>
        <w:widowControl/>
        <w:rPr>
          <w:sz w:val="22"/>
          <w:szCs w:val="22"/>
        </w:rPr>
      </w:pPr>
    </w:p>
    <w:p w14:paraId="500068EC" w14:textId="77777777" w:rsidR="00D34684" w:rsidRPr="00C7558B" w:rsidRDefault="00D34684" w:rsidP="0009328D">
      <w:pPr>
        <w:pStyle w:val="Cmsor3"/>
        <w:numPr>
          <w:ilvl w:val="0"/>
          <w:numId w:val="3"/>
        </w:numPr>
        <w:rPr>
          <w:rFonts w:ascii="Arial" w:hAnsi="Arial" w:cs="Arial"/>
          <w:b/>
          <w:bCs/>
          <w:sz w:val="22"/>
          <w:szCs w:val="22"/>
        </w:rPr>
      </w:pPr>
      <w:bookmarkStart w:id="4" w:name="_Toc129340910"/>
      <w:r w:rsidRPr="00C7558B">
        <w:rPr>
          <w:rFonts w:ascii="Arial" w:hAnsi="Arial" w:cs="Arial"/>
          <w:b/>
          <w:bCs/>
          <w:sz w:val="22"/>
          <w:szCs w:val="22"/>
        </w:rPr>
        <w:t>GDPR tájékoztatás</w:t>
      </w:r>
      <w:bookmarkEnd w:id="4"/>
      <w:r w:rsidRPr="00C7558B">
        <w:rPr>
          <w:rFonts w:ascii="Arial" w:hAnsi="Arial" w:cs="Arial"/>
          <w:b/>
          <w:bCs/>
          <w:sz w:val="22"/>
          <w:szCs w:val="22"/>
        </w:rPr>
        <w:t xml:space="preserve"> </w:t>
      </w:r>
    </w:p>
    <w:p w14:paraId="3AC6056B" w14:textId="77777777" w:rsidR="00D34684" w:rsidRPr="00C7558B" w:rsidRDefault="00D34684" w:rsidP="00D34684">
      <w:pPr>
        <w:keepNext/>
        <w:keepLines/>
        <w:widowControl/>
        <w:shd w:val="clear" w:color="auto" w:fill="FFFFFF"/>
        <w:ind w:left="432"/>
        <w:jc w:val="both"/>
        <w:rPr>
          <w:b/>
          <w:bCs/>
          <w:sz w:val="22"/>
          <w:szCs w:val="22"/>
        </w:rPr>
      </w:pPr>
    </w:p>
    <w:p w14:paraId="59CAB1FC" w14:textId="77777777" w:rsidR="00D34684" w:rsidRPr="00C7558B" w:rsidRDefault="00D34684" w:rsidP="00407CF9">
      <w:pPr>
        <w:keepNext/>
        <w:keepLines/>
        <w:widowControl/>
        <w:shd w:val="clear" w:color="auto" w:fill="FFFFFF"/>
        <w:ind w:left="851"/>
        <w:jc w:val="both"/>
        <w:rPr>
          <w:b/>
          <w:bCs/>
          <w:sz w:val="22"/>
          <w:szCs w:val="22"/>
        </w:rPr>
      </w:pPr>
      <w:r w:rsidRPr="00C7558B">
        <w:rPr>
          <w:sz w:val="22"/>
          <w:szCs w:val="22"/>
        </w:rPr>
        <w:t>Jelen eljárás tekintetében a személyes adatok kezelésének és az adatvédelmi előírások betartásának szabályaira vonatkozó előírások és információk (adatvédelmi szabályzat, adatkezelési tájékoztató) az Ajánlatkérő honlapján elérhetők</w:t>
      </w:r>
    </w:p>
    <w:p w14:paraId="2CCE39A5" w14:textId="77777777" w:rsidR="00407CF9" w:rsidRPr="00C7558B" w:rsidRDefault="00407CF9" w:rsidP="00407CF9">
      <w:pPr>
        <w:keepNext/>
        <w:keepLines/>
        <w:widowControl/>
        <w:shd w:val="clear" w:color="auto" w:fill="FFFFFF"/>
        <w:jc w:val="both"/>
        <w:rPr>
          <w:b/>
          <w:bCs/>
          <w:sz w:val="22"/>
          <w:szCs w:val="22"/>
        </w:rPr>
      </w:pPr>
    </w:p>
    <w:p w14:paraId="7E864C99" w14:textId="0A92BE46" w:rsidR="00407CF9" w:rsidRPr="00C7558B" w:rsidRDefault="00407CF9" w:rsidP="0009328D">
      <w:pPr>
        <w:pStyle w:val="Cmsor3"/>
        <w:numPr>
          <w:ilvl w:val="0"/>
          <w:numId w:val="3"/>
        </w:numPr>
        <w:spacing w:after="240"/>
        <w:ind w:left="714" w:hanging="357"/>
        <w:rPr>
          <w:rFonts w:ascii="Arial" w:hAnsi="Arial" w:cs="Arial"/>
          <w:b/>
          <w:bCs/>
          <w:sz w:val="22"/>
          <w:szCs w:val="22"/>
        </w:rPr>
      </w:pPr>
      <w:bookmarkStart w:id="5" w:name="_Toc129340911"/>
      <w:r w:rsidRPr="00C7558B">
        <w:rPr>
          <w:rFonts w:ascii="Arial" w:hAnsi="Arial" w:cs="Arial"/>
          <w:b/>
          <w:bCs/>
          <w:sz w:val="22"/>
          <w:szCs w:val="22"/>
        </w:rPr>
        <w:t>A DBR létrehozására irányuló beszerzési eljárás főbb jellemzői</w:t>
      </w:r>
      <w:bookmarkEnd w:id="5"/>
    </w:p>
    <w:p w14:paraId="01358BBD" w14:textId="127E0E32" w:rsidR="00407CF9" w:rsidRPr="00C7558B" w:rsidRDefault="00407CF9" w:rsidP="0007797F">
      <w:pPr>
        <w:keepNext/>
        <w:keepLines/>
        <w:widowControl/>
        <w:shd w:val="clear" w:color="auto" w:fill="FFFFFF"/>
        <w:ind w:left="851"/>
        <w:jc w:val="both"/>
        <w:rPr>
          <w:sz w:val="22"/>
          <w:szCs w:val="22"/>
        </w:rPr>
      </w:pPr>
      <w:r w:rsidRPr="00C7558B">
        <w:rPr>
          <w:sz w:val="22"/>
          <w:szCs w:val="22"/>
        </w:rPr>
        <w:t xml:space="preserve">A dinamikus beszerzési eljárás </w:t>
      </w:r>
      <w:r w:rsidR="0007797F" w:rsidRPr="00C7558B">
        <w:rPr>
          <w:sz w:val="22"/>
          <w:szCs w:val="22"/>
        </w:rPr>
        <w:t>a K</w:t>
      </w:r>
      <w:r w:rsidR="00D72418" w:rsidRPr="00C7558B">
        <w:rPr>
          <w:sz w:val="22"/>
          <w:szCs w:val="22"/>
        </w:rPr>
        <w:t>bt</w:t>
      </w:r>
      <w:r w:rsidR="0007797F" w:rsidRPr="00C7558B">
        <w:rPr>
          <w:sz w:val="22"/>
          <w:szCs w:val="22"/>
        </w:rPr>
        <w:t>.</w:t>
      </w:r>
      <w:r w:rsidR="000C0626" w:rsidRPr="00C7558B">
        <w:rPr>
          <w:sz w:val="22"/>
          <w:szCs w:val="22"/>
        </w:rPr>
        <w:t xml:space="preserve"> </w:t>
      </w:r>
      <w:r w:rsidR="0007797F" w:rsidRPr="00C7558B">
        <w:rPr>
          <w:sz w:val="22"/>
          <w:szCs w:val="22"/>
        </w:rPr>
        <w:t>106.</w:t>
      </w:r>
      <w:r w:rsidR="000503DA" w:rsidRPr="00C7558B">
        <w:rPr>
          <w:sz w:val="22"/>
          <w:szCs w:val="22"/>
        </w:rPr>
        <w:t xml:space="preserve"> </w:t>
      </w:r>
      <w:r w:rsidR="0007797F" w:rsidRPr="00C7558B">
        <w:rPr>
          <w:sz w:val="22"/>
          <w:szCs w:val="22"/>
        </w:rPr>
        <w:t xml:space="preserve">§ (1) bekezdésében rögzített eljáráshoz hasonlóan működik, sajátos beszerzési módszernek minősül. </w:t>
      </w:r>
      <w:r w:rsidRPr="00C7558B">
        <w:rPr>
          <w:sz w:val="22"/>
          <w:szCs w:val="22"/>
        </w:rPr>
        <w:t>A dinamikus beszerzési rendszerhez</w:t>
      </w:r>
      <w:r w:rsidR="0007797F" w:rsidRPr="00C7558B">
        <w:rPr>
          <w:sz w:val="22"/>
          <w:szCs w:val="22"/>
        </w:rPr>
        <w:t xml:space="preserve"> </w:t>
      </w:r>
      <w:r w:rsidR="000C0626" w:rsidRPr="00C7558B">
        <w:rPr>
          <w:sz w:val="22"/>
          <w:szCs w:val="22"/>
        </w:rPr>
        <w:t xml:space="preserve">(a továbbiakban: DBR) </w:t>
      </w:r>
      <w:r w:rsidRPr="00C7558B">
        <w:rPr>
          <w:sz w:val="22"/>
          <w:szCs w:val="22"/>
        </w:rPr>
        <w:t xml:space="preserve">annak teljes időtartama alatt bármely olyan gazdasági szereplő csatlakozhat, amely megfelel az </w:t>
      </w:r>
      <w:r w:rsidR="000503DA" w:rsidRPr="00C7558B">
        <w:rPr>
          <w:sz w:val="22"/>
          <w:szCs w:val="22"/>
        </w:rPr>
        <w:t xml:space="preserve">Ajánlatkérő </w:t>
      </w:r>
      <w:r w:rsidRPr="00C7558B">
        <w:rPr>
          <w:sz w:val="22"/>
          <w:szCs w:val="22"/>
        </w:rPr>
        <w:t xml:space="preserve">által meghatározott alkalmassági </w:t>
      </w:r>
      <w:r w:rsidR="000503DA" w:rsidRPr="00C7558B">
        <w:rPr>
          <w:sz w:val="22"/>
          <w:szCs w:val="22"/>
        </w:rPr>
        <w:t>követelményeknek</w:t>
      </w:r>
      <w:r w:rsidRPr="00C7558B">
        <w:rPr>
          <w:sz w:val="22"/>
          <w:szCs w:val="22"/>
        </w:rPr>
        <w:t xml:space="preserve">. </w:t>
      </w:r>
    </w:p>
    <w:p w14:paraId="3CB7C1B8" w14:textId="77777777" w:rsidR="00407CF9" w:rsidRPr="00C7558B" w:rsidRDefault="00407CF9" w:rsidP="00407CF9">
      <w:pPr>
        <w:keepNext/>
        <w:keepLines/>
        <w:widowControl/>
        <w:shd w:val="clear" w:color="auto" w:fill="FFFFFF"/>
        <w:ind w:left="851"/>
        <w:jc w:val="both"/>
        <w:rPr>
          <w:sz w:val="22"/>
          <w:szCs w:val="22"/>
        </w:rPr>
      </w:pPr>
    </w:p>
    <w:p w14:paraId="708F8F3A" w14:textId="77777777" w:rsidR="00407CF9" w:rsidRPr="00C7558B" w:rsidRDefault="00407CF9" w:rsidP="00407CF9">
      <w:pPr>
        <w:keepNext/>
        <w:keepLines/>
        <w:widowControl/>
        <w:shd w:val="clear" w:color="auto" w:fill="FFFFFF"/>
        <w:ind w:left="851"/>
        <w:jc w:val="both"/>
        <w:rPr>
          <w:b/>
          <w:bCs/>
          <w:sz w:val="22"/>
          <w:szCs w:val="22"/>
        </w:rPr>
      </w:pPr>
      <w:r w:rsidRPr="00C7558B">
        <w:rPr>
          <w:b/>
          <w:bCs/>
          <w:sz w:val="22"/>
          <w:szCs w:val="22"/>
        </w:rPr>
        <w:t xml:space="preserve">A DBR létrehozására irányuló eljárás </w:t>
      </w:r>
    </w:p>
    <w:p w14:paraId="4E7686AD" w14:textId="08F33CA2" w:rsidR="00407CF9" w:rsidRPr="00C7558B" w:rsidRDefault="00407CF9" w:rsidP="00407CF9">
      <w:pPr>
        <w:keepNext/>
        <w:keepLines/>
        <w:widowControl/>
        <w:shd w:val="clear" w:color="auto" w:fill="FFFFFF"/>
        <w:ind w:left="851"/>
        <w:jc w:val="both"/>
        <w:rPr>
          <w:sz w:val="22"/>
          <w:szCs w:val="22"/>
        </w:rPr>
      </w:pPr>
      <w:r w:rsidRPr="00C7558B">
        <w:rPr>
          <w:sz w:val="22"/>
          <w:szCs w:val="22"/>
        </w:rPr>
        <w:t>Jelen DBR létrehozására irányuló eljárás célja, hogy kiválasztásra kerüljenek azok az alkalmasnak ítélt részvételre jelentkezők (illetve közös részvételre jelentkezők), melyek képesek a további beszerzési eljárás(ok)ban (a létrejött DBR alapján indított ajánlattételi eljárásokban) nyertes ajánlattevőként történő kiválasztásuk esetén az Ajánlatkérő igényeinek kielégítésére. Jelen eljárásban meghatározásra kerülnek azok a műszaki követelmények és szerződéses feltételek (együtt</w:t>
      </w:r>
      <w:r w:rsidR="000503DA" w:rsidRPr="00C7558B">
        <w:rPr>
          <w:sz w:val="22"/>
          <w:szCs w:val="22"/>
        </w:rPr>
        <w:t>esen</w:t>
      </w:r>
      <w:r w:rsidRPr="00C7558B">
        <w:rPr>
          <w:sz w:val="22"/>
          <w:szCs w:val="22"/>
        </w:rPr>
        <w:t xml:space="preserve">: a DBR feltételrendszere), melyeket a DBR alapján megvalósítandó beszerzés során mind az Ajánlatkérő, mind a </w:t>
      </w:r>
      <w:r w:rsidR="000503DA" w:rsidRPr="00C7558B">
        <w:rPr>
          <w:sz w:val="22"/>
          <w:szCs w:val="22"/>
        </w:rPr>
        <w:t xml:space="preserve">Részvételre </w:t>
      </w:r>
      <w:r w:rsidRPr="00C7558B">
        <w:rPr>
          <w:sz w:val="22"/>
          <w:szCs w:val="22"/>
        </w:rPr>
        <w:t xml:space="preserve">jelentkezők kötelesek betartani. </w:t>
      </w:r>
    </w:p>
    <w:p w14:paraId="34197630" w14:textId="77777777" w:rsidR="00407CF9" w:rsidRPr="00C7558B" w:rsidRDefault="00407CF9" w:rsidP="00407CF9">
      <w:pPr>
        <w:keepNext/>
        <w:keepLines/>
        <w:widowControl/>
        <w:shd w:val="clear" w:color="auto" w:fill="FFFFFF"/>
        <w:ind w:left="851"/>
        <w:jc w:val="both"/>
        <w:rPr>
          <w:sz w:val="22"/>
          <w:szCs w:val="22"/>
        </w:rPr>
      </w:pPr>
    </w:p>
    <w:p w14:paraId="4FD7D306" w14:textId="136FFD27" w:rsidR="00407CF9" w:rsidRPr="00C7558B" w:rsidRDefault="32BE2659" w:rsidP="57B73BE7">
      <w:pPr>
        <w:keepNext/>
        <w:keepLines/>
        <w:widowControl/>
        <w:shd w:val="clear" w:color="auto" w:fill="FFFFFF" w:themeFill="background1"/>
        <w:ind w:left="851"/>
        <w:jc w:val="both"/>
        <w:rPr>
          <w:sz w:val="22"/>
          <w:szCs w:val="22"/>
        </w:rPr>
      </w:pPr>
      <w:r w:rsidRPr="00C7558B">
        <w:rPr>
          <w:sz w:val="22"/>
          <w:szCs w:val="22"/>
        </w:rPr>
        <w:t xml:space="preserve">Jelen eljárás dinamikus beszerzési rendszer létrehozására irányuló, meghívásos beszerzési eljárás szabályai szerint lefolytatandó </w:t>
      </w:r>
      <w:r w:rsidR="092093F4" w:rsidRPr="00C7558B">
        <w:rPr>
          <w:sz w:val="22"/>
          <w:szCs w:val="22"/>
        </w:rPr>
        <w:t>b</w:t>
      </w:r>
      <w:r w:rsidRPr="00C7558B">
        <w:rPr>
          <w:sz w:val="22"/>
          <w:szCs w:val="22"/>
        </w:rPr>
        <w:t xml:space="preserve">eszerzési eljárás. </w:t>
      </w:r>
      <w:r w:rsidR="003C00F7" w:rsidRPr="00C7558B">
        <w:rPr>
          <w:sz w:val="22"/>
          <w:szCs w:val="22"/>
        </w:rPr>
        <w:t>A részvéte</w:t>
      </w:r>
      <w:r w:rsidR="003B6DF0" w:rsidRPr="00C7558B">
        <w:rPr>
          <w:sz w:val="22"/>
          <w:szCs w:val="22"/>
        </w:rPr>
        <w:t>l</w:t>
      </w:r>
      <w:r w:rsidR="003C00F7" w:rsidRPr="00C7558B">
        <w:rPr>
          <w:sz w:val="22"/>
          <w:szCs w:val="22"/>
        </w:rPr>
        <w:t>i felhívás</w:t>
      </w:r>
      <w:r w:rsidR="0094069F" w:rsidRPr="00C7558B">
        <w:rPr>
          <w:sz w:val="22"/>
          <w:szCs w:val="22"/>
        </w:rPr>
        <w:t xml:space="preserve"> a </w:t>
      </w:r>
      <w:r w:rsidR="006A5E83">
        <w:rPr>
          <w:sz w:val="22"/>
          <w:szCs w:val="22"/>
        </w:rPr>
        <w:t>BDK Budapesti Dísz- és Közvilágítási Kft</w:t>
      </w:r>
      <w:r w:rsidR="007118C4" w:rsidRPr="00C7558B">
        <w:rPr>
          <w:sz w:val="22"/>
          <w:szCs w:val="22"/>
        </w:rPr>
        <w:t>.</w:t>
      </w:r>
      <w:r w:rsidR="0094069F" w:rsidRPr="00C7558B">
        <w:rPr>
          <w:sz w:val="22"/>
          <w:szCs w:val="22"/>
        </w:rPr>
        <w:t xml:space="preserve"> weboldalán</w:t>
      </w:r>
      <w:r w:rsidR="00E803F3" w:rsidRPr="00C7558B">
        <w:rPr>
          <w:sz w:val="22"/>
          <w:szCs w:val="22"/>
        </w:rPr>
        <w:t xml:space="preserve"> közzétételre kerül</w:t>
      </w:r>
      <w:r w:rsidR="00F60B43" w:rsidRPr="00C7558B">
        <w:rPr>
          <w:sz w:val="22"/>
          <w:szCs w:val="22"/>
        </w:rPr>
        <w:t xml:space="preserve">, így </w:t>
      </w:r>
      <w:r w:rsidR="00AA0269" w:rsidRPr="00C7558B">
        <w:rPr>
          <w:sz w:val="22"/>
          <w:szCs w:val="22"/>
        </w:rPr>
        <w:t>ahhoz</w:t>
      </w:r>
      <w:r w:rsidR="00C501E0" w:rsidRPr="00C7558B">
        <w:rPr>
          <w:sz w:val="22"/>
          <w:szCs w:val="22"/>
        </w:rPr>
        <w:t xml:space="preserve"> a</w:t>
      </w:r>
      <w:r w:rsidR="000503DA" w:rsidRPr="00C7558B">
        <w:rPr>
          <w:sz w:val="22"/>
          <w:szCs w:val="22"/>
        </w:rPr>
        <w:t xml:space="preserve"> DBR fennállásának</w:t>
      </w:r>
      <w:r w:rsidR="00C501E0" w:rsidRPr="00C7558B">
        <w:rPr>
          <w:sz w:val="22"/>
          <w:szCs w:val="22"/>
        </w:rPr>
        <w:t xml:space="preserve"> teljes időtartama alatt</w:t>
      </w:r>
      <w:r w:rsidR="00AA0269" w:rsidRPr="00C7558B">
        <w:rPr>
          <w:sz w:val="22"/>
          <w:szCs w:val="22"/>
        </w:rPr>
        <w:t xml:space="preserve"> lehet csatlakozni</w:t>
      </w:r>
      <w:r w:rsidR="00C501E0" w:rsidRPr="00C7558B">
        <w:rPr>
          <w:sz w:val="22"/>
          <w:szCs w:val="22"/>
        </w:rPr>
        <w:t>.</w:t>
      </w:r>
    </w:p>
    <w:p w14:paraId="6E305064" w14:textId="77777777" w:rsidR="00407CF9" w:rsidRPr="00C7558B" w:rsidRDefault="00407CF9" w:rsidP="0007797F">
      <w:pPr>
        <w:keepNext/>
        <w:keepLines/>
        <w:widowControl/>
        <w:shd w:val="clear" w:color="auto" w:fill="FFFFFF"/>
        <w:jc w:val="both"/>
        <w:rPr>
          <w:sz w:val="22"/>
          <w:szCs w:val="22"/>
        </w:rPr>
      </w:pPr>
    </w:p>
    <w:p w14:paraId="4E88FC58" w14:textId="2F72989B" w:rsidR="00407CF9" w:rsidRPr="00C7558B" w:rsidRDefault="00407CF9" w:rsidP="00407CF9">
      <w:pPr>
        <w:keepNext/>
        <w:keepLines/>
        <w:widowControl/>
        <w:shd w:val="clear" w:color="auto" w:fill="FFFFFF"/>
        <w:ind w:left="851"/>
        <w:jc w:val="both"/>
        <w:rPr>
          <w:sz w:val="22"/>
          <w:szCs w:val="22"/>
        </w:rPr>
      </w:pPr>
      <w:r w:rsidRPr="00C7558B">
        <w:rPr>
          <w:sz w:val="22"/>
          <w:szCs w:val="22"/>
        </w:rPr>
        <w:lastRenderedPageBreak/>
        <w:t>A DBR meghatározott érvényességi, fennállási ideje alatt bármikor, bármely olyan gazdasági szereplő (részvételre jelentkező) kérheti a rendszerbe való felvételét, aki, illetve amely megfelel az alkalmassági követelményeknek, nem áll a kizáró okok hatálya alatt és benyújtotta a beszerzési dokumentumoknak megfelelő részvételi jelentkezését. A DBR-be való felvétel feltétele tehát a beszerzési dokumentumokban meghatározott részvételi jelentkezés benyújtása, az alkalmassági előírásoknak való megfelelés előzetes igazolása, és az előírt kizáró okok fenn nem állása.</w:t>
      </w:r>
    </w:p>
    <w:p w14:paraId="7845AB16" w14:textId="77777777" w:rsidR="00407CF9" w:rsidRPr="00C7558B" w:rsidRDefault="00407CF9" w:rsidP="00407CF9">
      <w:pPr>
        <w:keepNext/>
        <w:keepLines/>
        <w:widowControl/>
        <w:shd w:val="clear" w:color="auto" w:fill="FFFFFF"/>
        <w:ind w:left="851"/>
        <w:jc w:val="both"/>
        <w:rPr>
          <w:sz w:val="22"/>
          <w:szCs w:val="22"/>
        </w:rPr>
      </w:pPr>
    </w:p>
    <w:p w14:paraId="23C15325" w14:textId="1D2DA84C" w:rsidR="00407CF9" w:rsidRPr="00C7558B" w:rsidRDefault="00407CF9" w:rsidP="00407CF9">
      <w:pPr>
        <w:keepNext/>
        <w:keepLines/>
        <w:widowControl/>
        <w:shd w:val="clear" w:color="auto" w:fill="FFFFFF"/>
        <w:ind w:left="851"/>
        <w:jc w:val="both"/>
        <w:rPr>
          <w:sz w:val="22"/>
          <w:szCs w:val="22"/>
        </w:rPr>
      </w:pPr>
      <w:r w:rsidRPr="00C7558B">
        <w:rPr>
          <w:sz w:val="22"/>
          <w:szCs w:val="22"/>
        </w:rPr>
        <w:t>A DBR-hez való csatlakozás lehetősége – a beszerzési dokumentumoknak megfelelő részvételi jelentkezés benyújtásával –</w:t>
      </w:r>
      <w:r w:rsidR="004D7C16" w:rsidRPr="00C7558B">
        <w:rPr>
          <w:sz w:val="22"/>
          <w:szCs w:val="22"/>
        </w:rPr>
        <w:t xml:space="preserve"> </w:t>
      </w:r>
      <w:r w:rsidRPr="00C7558B">
        <w:rPr>
          <w:sz w:val="22"/>
          <w:szCs w:val="22"/>
        </w:rPr>
        <w:t>folyamatos, az ajánlattételi szakaszban pedig a DBR – éppen aktuális számú – valamennyi résztvevője ajánlatot nyújthat be.</w:t>
      </w:r>
    </w:p>
    <w:p w14:paraId="4A9F7880" w14:textId="77777777" w:rsidR="00407CF9" w:rsidRPr="00C7558B" w:rsidRDefault="00407CF9" w:rsidP="00407CF9">
      <w:pPr>
        <w:keepNext/>
        <w:keepLines/>
        <w:widowControl/>
        <w:shd w:val="clear" w:color="auto" w:fill="FFFFFF"/>
        <w:ind w:left="851"/>
        <w:jc w:val="both"/>
        <w:rPr>
          <w:sz w:val="22"/>
          <w:szCs w:val="22"/>
        </w:rPr>
      </w:pPr>
    </w:p>
    <w:p w14:paraId="62DE99F8" w14:textId="55C29AAA"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 DBR időtartama határozott idejű, a DBR az </w:t>
      </w:r>
      <w:r w:rsidR="000503DA" w:rsidRPr="00C7558B">
        <w:rPr>
          <w:sz w:val="22"/>
          <w:szCs w:val="22"/>
        </w:rPr>
        <w:t>eredményhirdetés</w:t>
      </w:r>
      <w:r w:rsidRPr="00C7558B">
        <w:rPr>
          <w:sz w:val="22"/>
          <w:szCs w:val="22"/>
        </w:rPr>
        <w:t xml:space="preserve"> napjától </w:t>
      </w:r>
      <w:r w:rsidR="00696E69">
        <w:rPr>
          <w:sz w:val="22"/>
          <w:szCs w:val="22"/>
        </w:rPr>
        <w:t>11</w:t>
      </w:r>
      <w:r w:rsidRPr="00C7558B">
        <w:rPr>
          <w:sz w:val="22"/>
          <w:szCs w:val="22"/>
        </w:rPr>
        <w:t xml:space="preserve"> hónapra</w:t>
      </w:r>
      <w:r w:rsidR="000503DA" w:rsidRPr="00C7558B">
        <w:rPr>
          <w:sz w:val="22"/>
          <w:szCs w:val="22"/>
        </w:rPr>
        <w:t>, vagy – amennyiben az előbb bekövetkezik – a rendelkezésre álló fedezet kimerüléséig</w:t>
      </w:r>
      <w:r w:rsidRPr="00C7558B">
        <w:rPr>
          <w:sz w:val="22"/>
          <w:szCs w:val="22"/>
        </w:rPr>
        <w:t xml:space="preserve"> jön létre, azzal, hogy Ajánlatkérő rögzíti, hogy a DBR időtartama alatti, </w:t>
      </w:r>
      <w:r w:rsidR="00696E69">
        <w:rPr>
          <w:sz w:val="22"/>
          <w:szCs w:val="22"/>
        </w:rPr>
        <w:t>11</w:t>
      </w:r>
      <w:r w:rsidR="002F4438" w:rsidRPr="00C7558B">
        <w:rPr>
          <w:sz w:val="22"/>
          <w:szCs w:val="22"/>
        </w:rPr>
        <w:t xml:space="preserve"> </w:t>
      </w:r>
      <w:r w:rsidRPr="00C7558B">
        <w:rPr>
          <w:sz w:val="22"/>
          <w:szCs w:val="22"/>
        </w:rPr>
        <w:t xml:space="preserve">hónap előirányozott teljes mennyiséget mindösszesen </w:t>
      </w:r>
      <w:r w:rsidR="00696E69">
        <w:rPr>
          <w:sz w:val="22"/>
          <w:szCs w:val="22"/>
        </w:rPr>
        <w:t>20</w:t>
      </w:r>
      <w:r w:rsidR="002F4438" w:rsidRPr="00C7558B">
        <w:rPr>
          <w:sz w:val="22"/>
          <w:szCs w:val="22"/>
        </w:rPr>
        <w:t>.000.000</w:t>
      </w:r>
      <w:r w:rsidRPr="00C7558B">
        <w:rPr>
          <w:sz w:val="22"/>
          <w:szCs w:val="22"/>
        </w:rPr>
        <w:t xml:space="preserve">,- Ft </w:t>
      </w:r>
      <w:r w:rsidR="000503DA" w:rsidRPr="00C7558B">
        <w:rPr>
          <w:sz w:val="22"/>
          <w:szCs w:val="22"/>
        </w:rPr>
        <w:t xml:space="preserve">összeg </w:t>
      </w:r>
      <w:r w:rsidRPr="00C7558B">
        <w:rPr>
          <w:sz w:val="22"/>
          <w:szCs w:val="22"/>
        </w:rPr>
        <w:t>jelenti.</w:t>
      </w:r>
    </w:p>
    <w:p w14:paraId="10C5A646" w14:textId="77777777" w:rsidR="00407CF9" w:rsidRPr="00C7558B" w:rsidRDefault="00407CF9" w:rsidP="00407CF9">
      <w:pPr>
        <w:keepNext/>
        <w:keepLines/>
        <w:widowControl/>
        <w:shd w:val="clear" w:color="auto" w:fill="FFFFFF"/>
        <w:ind w:left="851"/>
        <w:jc w:val="both"/>
        <w:rPr>
          <w:sz w:val="22"/>
          <w:szCs w:val="22"/>
        </w:rPr>
      </w:pPr>
    </w:p>
    <w:p w14:paraId="0988837B" w14:textId="78747FB4" w:rsidR="00407CF9" w:rsidRPr="00C7558B" w:rsidRDefault="00407CF9" w:rsidP="00407CF9">
      <w:pPr>
        <w:keepNext/>
        <w:keepLines/>
        <w:widowControl/>
        <w:shd w:val="clear" w:color="auto" w:fill="FFFFFF"/>
        <w:ind w:left="851"/>
        <w:jc w:val="both"/>
        <w:rPr>
          <w:sz w:val="22"/>
          <w:szCs w:val="22"/>
        </w:rPr>
      </w:pPr>
      <w:r w:rsidRPr="00C7558B">
        <w:rPr>
          <w:sz w:val="22"/>
          <w:szCs w:val="22"/>
        </w:rPr>
        <w:t>A DBR első, részvételi szakaszában a részvételi jelentkezéseket a részvételi határidőig van lehetőség benyújtani. A részvételi határidő lejártát követően a jelentkezőnek a már létrehozott DBR-hez van lehetősége csatlakozni, annak fennállása alatt bármikor.</w:t>
      </w:r>
    </w:p>
    <w:p w14:paraId="5528B410" w14:textId="77777777" w:rsidR="00407CF9" w:rsidRPr="00C7558B" w:rsidRDefault="00407CF9" w:rsidP="00407CF9">
      <w:pPr>
        <w:keepNext/>
        <w:keepLines/>
        <w:widowControl/>
        <w:shd w:val="clear" w:color="auto" w:fill="FFFFFF"/>
        <w:ind w:left="851"/>
        <w:jc w:val="both"/>
        <w:rPr>
          <w:sz w:val="22"/>
          <w:szCs w:val="22"/>
        </w:rPr>
      </w:pPr>
    </w:p>
    <w:p w14:paraId="1590B45D" w14:textId="68621A8D"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Azon gazdasági szereplők tehát, akik a részvételi határidő lejártáig nem nyújtották be a DBR-hez csatlakozás érdekében a részvételi jelentkezésüket, azt a részvételi szakasz </w:t>
      </w:r>
      <w:r w:rsidR="000503DA" w:rsidRPr="00C7558B">
        <w:rPr>
          <w:sz w:val="22"/>
          <w:szCs w:val="22"/>
        </w:rPr>
        <w:t xml:space="preserve">eredményhirdetését </w:t>
      </w:r>
      <w:r w:rsidRPr="00C7558B">
        <w:rPr>
          <w:sz w:val="22"/>
          <w:szCs w:val="22"/>
        </w:rPr>
        <w:t>követően tehetik meg, a DBR fennállása alatt bármikor.</w:t>
      </w:r>
    </w:p>
    <w:p w14:paraId="6B64127F" w14:textId="16A18EA2" w:rsidR="00407CF9" w:rsidRPr="00C7558B" w:rsidRDefault="00407CF9" w:rsidP="00407CF9">
      <w:pPr>
        <w:keepNext/>
        <w:keepLines/>
        <w:widowControl/>
        <w:shd w:val="clear" w:color="auto" w:fill="FFFFFF"/>
        <w:ind w:left="851"/>
        <w:jc w:val="both"/>
        <w:rPr>
          <w:sz w:val="22"/>
          <w:szCs w:val="22"/>
        </w:rPr>
      </w:pPr>
      <w:r w:rsidRPr="00C7558B">
        <w:rPr>
          <w:sz w:val="22"/>
          <w:szCs w:val="22"/>
        </w:rPr>
        <w:t>A részvételi szakasz összegzésének megküldését követő jelentkezés esetén is a részvételi jelentkezés</w:t>
      </w:r>
      <w:r w:rsidR="008C68DD" w:rsidRPr="00C7558B">
        <w:rPr>
          <w:sz w:val="22"/>
          <w:szCs w:val="22"/>
        </w:rPr>
        <w:t xml:space="preserve"> során</w:t>
      </w:r>
      <w:r w:rsidRPr="00C7558B">
        <w:rPr>
          <w:sz w:val="22"/>
          <w:szCs w:val="22"/>
        </w:rPr>
        <w:t xml:space="preserve"> szükséges benyújtani valamennyi olyan dokumentumot, amelynek benyújtását a részvételi felhívás és a részvételi dokumentáció kötelezően előír. A később jelentkezők érvényes részvételi jelentkezést követően kerülnek felvételre a DBR-be, és csak a felvételt követően jogosultak arra, hogy az ajánlattételi szakaszban részt vegyenek.</w:t>
      </w:r>
    </w:p>
    <w:p w14:paraId="7926939C" w14:textId="77777777" w:rsidR="00407CF9" w:rsidRPr="00C7558B" w:rsidRDefault="00407CF9" w:rsidP="00407CF9">
      <w:pPr>
        <w:keepNext/>
        <w:keepLines/>
        <w:widowControl/>
        <w:shd w:val="clear" w:color="auto" w:fill="FFFFFF"/>
        <w:ind w:left="851"/>
        <w:jc w:val="both"/>
        <w:rPr>
          <w:sz w:val="22"/>
          <w:szCs w:val="22"/>
        </w:rPr>
      </w:pPr>
    </w:p>
    <w:p w14:paraId="57F9C314" w14:textId="5078AE12"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Felhívjuk a </w:t>
      </w:r>
      <w:r w:rsidR="008C68DD" w:rsidRPr="00C7558B">
        <w:rPr>
          <w:sz w:val="22"/>
          <w:szCs w:val="22"/>
        </w:rPr>
        <w:t xml:space="preserve">Részvételre </w:t>
      </w:r>
      <w:r w:rsidRPr="00C7558B">
        <w:rPr>
          <w:sz w:val="22"/>
          <w:szCs w:val="22"/>
        </w:rPr>
        <w:t xml:space="preserve">jelentkezők figyelmét arra, hogy amennyiben a részvételi jelentkezésüket a DBR létrehozására irányuló részvételi határidő lejártát követően, de az </w:t>
      </w:r>
      <w:r w:rsidR="008C68DD" w:rsidRPr="00C7558B">
        <w:rPr>
          <w:sz w:val="22"/>
          <w:szCs w:val="22"/>
        </w:rPr>
        <w:t xml:space="preserve">eredményhirdetést </w:t>
      </w:r>
      <w:r w:rsidRPr="00C7558B">
        <w:rPr>
          <w:sz w:val="22"/>
          <w:szCs w:val="22"/>
        </w:rPr>
        <w:t xml:space="preserve">megelőzően nyújtják be, úgy a részvételi jelentkezésük ezen szakaszban elkésettnek minősül, azonban ezek a jelentkezők a részvételi jelentkezésüket az </w:t>
      </w:r>
      <w:r w:rsidR="008C68DD" w:rsidRPr="00C7558B">
        <w:rPr>
          <w:sz w:val="22"/>
          <w:szCs w:val="22"/>
        </w:rPr>
        <w:t>eredményhirdetés</w:t>
      </w:r>
      <w:r w:rsidRPr="00C7558B">
        <w:rPr>
          <w:sz w:val="22"/>
          <w:szCs w:val="22"/>
        </w:rPr>
        <w:t>t követően ismételten benyújthatják.</w:t>
      </w:r>
    </w:p>
    <w:p w14:paraId="23BDB667" w14:textId="77777777" w:rsidR="00407CF9" w:rsidRPr="00C7558B" w:rsidRDefault="00407CF9" w:rsidP="00407CF9">
      <w:pPr>
        <w:keepNext/>
        <w:keepLines/>
        <w:widowControl/>
        <w:shd w:val="clear" w:color="auto" w:fill="FFFFFF"/>
        <w:ind w:left="851"/>
        <w:jc w:val="both"/>
        <w:rPr>
          <w:sz w:val="22"/>
          <w:szCs w:val="22"/>
        </w:rPr>
      </w:pPr>
    </w:p>
    <w:p w14:paraId="39C21529" w14:textId="2C0CB046"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 </w:t>
      </w:r>
      <w:r w:rsidR="00F8128A" w:rsidRPr="00C7558B">
        <w:rPr>
          <w:sz w:val="22"/>
          <w:szCs w:val="22"/>
        </w:rPr>
        <w:t xml:space="preserve">Részvételre </w:t>
      </w:r>
      <w:r w:rsidRPr="00C7558B">
        <w:rPr>
          <w:sz w:val="22"/>
          <w:szCs w:val="22"/>
        </w:rPr>
        <w:t>jelentkezőnek a DBR létrehozására irányuló részvételi szakaszban</w:t>
      </w:r>
      <w:r w:rsidR="00E3469C" w:rsidRPr="00C7558B">
        <w:rPr>
          <w:sz w:val="22"/>
          <w:szCs w:val="22"/>
        </w:rPr>
        <w:t xml:space="preserve">, </w:t>
      </w:r>
      <w:r w:rsidRPr="00C7558B">
        <w:rPr>
          <w:sz w:val="22"/>
          <w:szCs w:val="22"/>
        </w:rPr>
        <w:t>a benyújtott jelentkezésében kell előzetesen nyilatkozni az alkalmassági követelményeknek való megfelelésről</w:t>
      </w:r>
      <w:r w:rsidR="00E3469C" w:rsidRPr="00C7558B">
        <w:rPr>
          <w:sz w:val="22"/>
          <w:szCs w:val="22"/>
        </w:rPr>
        <w:t xml:space="preserve">. </w:t>
      </w:r>
    </w:p>
    <w:p w14:paraId="65B29CBC" w14:textId="77777777" w:rsidR="00407CF9" w:rsidRPr="00C7558B" w:rsidRDefault="00407CF9" w:rsidP="00407CF9">
      <w:pPr>
        <w:keepNext/>
        <w:keepLines/>
        <w:widowControl/>
        <w:shd w:val="clear" w:color="auto" w:fill="FFFFFF"/>
        <w:ind w:left="851"/>
        <w:jc w:val="both"/>
        <w:rPr>
          <w:sz w:val="22"/>
          <w:szCs w:val="22"/>
        </w:rPr>
      </w:pPr>
    </w:p>
    <w:p w14:paraId="1033C625" w14:textId="7DD346D1"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Felhívjuk a </w:t>
      </w:r>
      <w:r w:rsidR="00F8128A" w:rsidRPr="00C7558B">
        <w:rPr>
          <w:sz w:val="22"/>
          <w:szCs w:val="22"/>
        </w:rPr>
        <w:t xml:space="preserve">Részvételre </w:t>
      </w:r>
      <w:r w:rsidRPr="00C7558B">
        <w:rPr>
          <w:sz w:val="22"/>
          <w:szCs w:val="22"/>
        </w:rPr>
        <w:t>jelentkezők figyelmét, hogy a DBR jelen, részvételi szakaszában a részvételre jelentkező nem tehet ajánlatot!</w:t>
      </w:r>
    </w:p>
    <w:p w14:paraId="2D4537DC" w14:textId="77777777" w:rsidR="00407CF9" w:rsidRPr="00C7558B" w:rsidRDefault="00407CF9" w:rsidP="00407CF9">
      <w:pPr>
        <w:keepNext/>
        <w:keepLines/>
        <w:widowControl/>
        <w:shd w:val="clear" w:color="auto" w:fill="FFFFFF"/>
        <w:ind w:left="851"/>
        <w:jc w:val="both"/>
        <w:rPr>
          <w:sz w:val="22"/>
          <w:szCs w:val="22"/>
        </w:rPr>
      </w:pPr>
    </w:p>
    <w:p w14:paraId="282E5754" w14:textId="77777777" w:rsidR="002A42C0" w:rsidRPr="00C7558B" w:rsidRDefault="002A42C0" w:rsidP="002A42C0">
      <w:pPr>
        <w:keepNext/>
        <w:keepLines/>
        <w:widowControl/>
        <w:shd w:val="clear" w:color="auto" w:fill="FFFFFF"/>
        <w:ind w:left="851"/>
        <w:jc w:val="both"/>
        <w:rPr>
          <w:sz w:val="22"/>
          <w:szCs w:val="22"/>
        </w:rPr>
      </w:pPr>
      <w:r w:rsidRPr="00C7558B">
        <w:rPr>
          <w:sz w:val="22"/>
          <w:szCs w:val="22"/>
        </w:rPr>
        <w:t>A konkrét beszerzési igények megvalósítására vonatkozóan Ajánlatkérő azon gazdasági szereplők részére küldi meg az ajánlattételi felhívást, akik a DBR-be felvételre kerültek. Amennyiben a Részvételre jelentkező a DBR létrehozását követően nyújtja be a részvételi jelentkezését és az Ajánlatkérő az adott ajánlattételi felhívás megküldése előtt még nem bírálta el a jelentkezést, úgy ezen Részvételre jelentkező részére Ajánlatkérő nem küldi meg az aktuális ajánlattételi felhívást.</w:t>
      </w:r>
    </w:p>
    <w:p w14:paraId="57A320CE" w14:textId="77777777" w:rsidR="002A42C0" w:rsidRPr="00C7558B" w:rsidRDefault="002A42C0" w:rsidP="00407CF9">
      <w:pPr>
        <w:keepNext/>
        <w:keepLines/>
        <w:widowControl/>
        <w:shd w:val="clear" w:color="auto" w:fill="FFFFFF"/>
        <w:ind w:left="851"/>
        <w:jc w:val="both"/>
        <w:rPr>
          <w:sz w:val="22"/>
          <w:szCs w:val="22"/>
        </w:rPr>
      </w:pPr>
    </w:p>
    <w:p w14:paraId="537CB229" w14:textId="0DA09E87" w:rsidR="00407CF9" w:rsidRPr="00C7558B" w:rsidRDefault="00407CF9" w:rsidP="00407CF9">
      <w:pPr>
        <w:keepNext/>
        <w:keepLines/>
        <w:widowControl/>
        <w:shd w:val="clear" w:color="auto" w:fill="FFFFFF"/>
        <w:ind w:left="851"/>
        <w:jc w:val="both"/>
        <w:rPr>
          <w:sz w:val="22"/>
          <w:szCs w:val="22"/>
        </w:rPr>
      </w:pPr>
      <w:r w:rsidRPr="00C7558B">
        <w:rPr>
          <w:sz w:val="22"/>
          <w:szCs w:val="22"/>
        </w:rPr>
        <w:lastRenderedPageBreak/>
        <w:t xml:space="preserve">Ajánlatkérő a DBR-ben megvalósítandó konkrét beszerzésre vonatkozó pontos műszaki leírást a DBR-ben részt vevő ajánlattevők számára az ajánlattételi felhívás megküldésével egyidejűleg bocsátja rendelkezésre. </w:t>
      </w:r>
      <w:r w:rsidR="00F7400D" w:rsidRPr="00C7558B">
        <w:rPr>
          <w:sz w:val="22"/>
          <w:szCs w:val="22"/>
        </w:rPr>
        <w:t xml:space="preserve">Ajánlatkérő a DBR-ben megvalósítandó konkrét beszerzésre vonatkozó szerződéses feltételeket a részvételi felhívás 7. számú mellékletében határozza meg. </w:t>
      </w:r>
      <w:r w:rsidRPr="00C7558B">
        <w:rPr>
          <w:sz w:val="22"/>
          <w:szCs w:val="22"/>
        </w:rPr>
        <w:t>A</w:t>
      </w:r>
      <w:r w:rsidR="002A42C0" w:rsidRPr="00C7558B">
        <w:rPr>
          <w:sz w:val="22"/>
          <w:szCs w:val="22"/>
        </w:rPr>
        <w:t>z ajánlattételre</w:t>
      </w:r>
      <w:r w:rsidRPr="00C7558B">
        <w:rPr>
          <w:sz w:val="22"/>
          <w:szCs w:val="22"/>
        </w:rPr>
        <w:t xml:space="preserve"> felkért </w:t>
      </w:r>
      <w:r w:rsidR="002A42C0" w:rsidRPr="00C7558B">
        <w:rPr>
          <w:sz w:val="22"/>
          <w:szCs w:val="22"/>
        </w:rPr>
        <w:t>Részvételre jelentkezők</w:t>
      </w:r>
      <w:r w:rsidRPr="00C7558B">
        <w:rPr>
          <w:sz w:val="22"/>
          <w:szCs w:val="22"/>
        </w:rPr>
        <w:t xml:space="preserve"> ennek birtokában az ajánlattételi szakasz(ok)ban teszik meg az ajánlatukat.</w:t>
      </w:r>
    </w:p>
    <w:p w14:paraId="71CBB46B" w14:textId="77777777" w:rsidR="00407CF9" w:rsidRPr="00C7558B" w:rsidRDefault="00407CF9" w:rsidP="00407CF9">
      <w:pPr>
        <w:keepNext/>
        <w:keepLines/>
        <w:widowControl/>
        <w:shd w:val="clear" w:color="auto" w:fill="FFFFFF"/>
        <w:ind w:left="851"/>
        <w:jc w:val="both"/>
        <w:rPr>
          <w:sz w:val="22"/>
          <w:szCs w:val="22"/>
        </w:rPr>
      </w:pPr>
    </w:p>
    <w:p w14:paraId="2ED571CC" w14:textId="199B5995"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Tekintettel arra, hogy a beszerzési igények előre nem tervezhetők és </w:t>
      </w:r>
      <w:r w:rsidR="00E3469C" w:rsidRPr="00C7558B">
        <w:rPr>
          <w:sz w:val="22"/>
          <w:szCs w:val="22"/>
        </w:rPr>
        <w:t>teljeskörűen</w:t>
      </w:r>
      <w:r w:rsidRPr="00C7558B">
        <w:rPr>
          <w:sz w:val="22"/>
          <w:szCs w:val="22"/>
        </w:rPr>
        <w:t xml:space="preserve"> nem mérhetők fel, mivel azok tárgya és mennyisége a DBR időtartama alatt felmerülő beszerzési igények függvényében alakul és válik ismertté, ebből következően az ajánlattételi szakasz(ok)ra vonatkozóan a részajánlat-tételi lehetőségek sem határozhatók meg teljes mértékben előzetesen.</w:t>
      </w:r>
    </w:p>
    <w:p w14:paraId="4D7B5B93" w14:textId="77777777" w:rsidR="00407CF9" w:rsidRPr="00C7558B" w:rsidRDefault="00407CF9" w:rsidP="00407CF9">
      <w:pPr>
        <w:keepNext/>
        <w:keepLines/>
        <w:widowControl/>
        <w:shd w:val="clear" w:color="auto" w:fill="FFFFFF"/>
        <w:ind w:left="851"/>
        <w:jc w:val="both"/>
        <w:rPr>
          <w:sz w:val="22"/>
          <w:szCs w:val="22"/>
        </w:rPr>
      </w:pPr>
    </w:p>
    <w:p w14:paraId="107506A6" w14:textId="0472A358" w:rsidR="00407CF9" w:rsidRPr="00C7558B" w:rsidRDefault="00407CF9" w:rsidP="00407CF9">
      <w:pPr>
        <w:keepNext/>
        <w:keepLines/>
        <w:widowControl/>
        <w:shd w:val="clear" w:color="auto" w:fill="FFFFFF"/>
        <w:ind w:left="851"/>
        <w:jc w:val="both"/>
        <w:rPr>
          <w:sz w:val="22"/>
          <w:szCs w:val="22"/>
        </w:rPr>
      </w:pPr>
      <w:r w:rsidRPr="00C7558B">
        <w:rPr>
          <w:sz w:val="22"/>
          <w:szCs w:val="22"/>
        </w:rPr>
        <w:t>Az Ajánlatkérő a DBR létrehozása során az eljárást megindító felhívás</w:t>
      </w:r>
      <w:r w:rsidR="00E3469C" w:rsidRPr="00C7558B">
        <w:rPr>
          <w:sz w:val="22"/>
          <w:szCs w:val="22"/>
        </w:rPr>
        <w:t xml:space="preserve">ban </w:t>
      </w:r>
      <w:r w:rsidRPr="00C7558B">
        <w:rPr>
          <w:sz w:val="22"/>
          <w:szCs w:val="22"/>
        </w:rPr>
        <w:t>meghatározta</w:t>
      </w:r>
      <w:r w:rsidR="00E3469C" w:rsidRPr="00C7558B">
        <w:rPr>
          <w:sz w:val="22"/>
          <w:szCs w:val="22"/>
        </w:rPr>
        <w:t xml:space="preserve"> a </w:t>
      </w:r>
      <w:r w:rsidRPr="00C7558B">
        <w:rPr>
          <w:sz w:val="22"/>
          <w:szCs w:val="22"/>
        </w:rPr>
        <w:t>beszerezni kíván</w:t>
      </w:r>
      <w:r w:rsidR="00E3469C" w:rsidRPr="00C7558B">
        <w:rPr>
          <w:sz w:val="22"/>
          <w:szCs w:val="22"/>
        </w:rPr>
        <w:t>t</w:t>
      </w:r>
      <w:r w:rsidR="00111FA0" w:rsidRPr="00C7558B">
        <w:rPr>
          <w:sz w:val="22"/>
          <w:szCs w:val="22"/>
        </w:rPr>
        <w:t xml:space="preserve"> anyagok főbb típusát</w:t>
      </w:r>
      <w:r w:rsidRPr="00C7558B">
        <w:rPr>
          <w:sz w:val="22"/>
          <w:szCs w:val="22"/>
        </w:rPr>
        <w:t>. A lefolytatásra kerülő ajánlattételi szakaszokban a beszerzés tárgyát kizárólag jelen DBR-ben nevesített kategóriákba tartozó áruk alkothatják</w:t>
      </w:r>
      <w:r w:rsidR="002A42C0" w:rsidRPr="00C7558B">
        <w:rPr>
          <w:sz w:val="22"/>
          <w:szCs w:val="22"/>
        </w:rPr>
        <w:t>.</w:t>
      </w:r>
    </w:p>
    <w:p w14:paraId="748CC586" w14:textId="77777777" w:rsidR="00407CF9" w:rsidRPr="00C7558B" w:rsidRDefault="00407CF9" w:rsidP="00407CF9">
      <w:pPr>
        <w:keepNext/>
        <w:keepLines/>
        <w:widowControl/>
        <w:shd w:val="clear" w:color="auto" w:fill="FFFFFF"/>
        <w:ind w:left="851"/>
        <w:jc w:val="both"/>
        <w:rPr>
          <w:sz w:val="22"/>
          <w:szCs w:val="22"/>
        </w:rPr>
      </w:pPr>
    </w:p>
    <w:p w14:paraId="49620970" w14:textId="77777777" w:rsidR="00407CF9" w:rsidRPr="00C7558B" w:rsidRDefault="00407CF9" w:rsidP="00407CF9">
      <w:pPr>
        <w:keepNext/>
        <w:keepLines/>
        <w:widowControl/>
        <w:shd w:val="clear" w:color="auto" w:fill="FFFFFF"/>
        <w:ind w:left="851"/>
        <w:jc w:val="both"/>
        <w:rPr>
          <w:sz w:val="22"/>
          <w:szCs w:val="22"/>
        </w:rPr>
      </w:pPr>
    </w:p>
    <w:p w14:paraId="5110EEA5" w14:textId="2EEDEDFD" w:rsidR="00407CF9" w:rsidRPr="00C7558B" w:rsidRDefault="00407CF9" w:rsidP="00407CF9">
      <w:pPr>
        <w:keepNext/>
        <w:keepLines/>
        <w:widowControl/>
        <w:shd w:val="clear" w:color="auto" w:fill="FFFFFF"/>
        <w:ind w:left="851"/>
        <w:jc w:val="both"/>
        <w:rPr>
          <w:sz w:val="22"/>
          <w:szCs w:val="22"/>
        </w:rPr>
      </w:pPr>
      <w:r w:rsidRPr="00C7558B">
        <w:rPr>
          <w:sz w:val="22"/>
          <w:szCs w:val="22"/>
        </w:rPr>
        <w:t>Ajánlatkérő a DBR valamennyi része esetében, az ajánlattételi szakasz(ok)ban az ajánlatokat a legalacsonyabb árat megjelenítő szempontok alapján értékeli. Az értékelési szempontokra vonatkozó egyéb követelményeket Ajánlatkérő az ajánlattételi szakaszban határozza meg.</w:t>
      </w:r>
    </w:p>
    <w:p w14:paraId="11A00B6F" w14:textId="75A33E21" w:rsidR="00407CF9" w:rsidRPr="00C7558B" w:rsidRDefault="00407CF9" w:rsidP="00407CF9">
      <w:pPr>
        <w:keepNext/>
        <w:keepLines/>
        <w:widowControl/>
        <w:shd w:val="clear" w:color="auto" w:fill="FFFFFF"/>
        <w:ind w:left="851"/>
        <w:jc w:val="both"/>
        <w:rPr>
          <w:sz w:val="22"/>
          <w:szCs w:val="22"/>
        </w:rPr>
      </w:pPr>
      <w:r w:rsidRPr="00C7558B">
        <w:rPr>
          <w:sz w:val="22"/>
          <w:szCs w:val="22"/>
        </w:rPr>
        <w:t>Ajánlatkérő fenntartja a jogot arra, hogy a DBR ajánlattételi szakaszában, a konkrét beszerzés megvalósítása érdekében, a műszaki tartalom részeként, vagy adott esetben a szerződéskötési feltételek között előírja a beszerzésre kerülő termékkel kapcsolatban, jogszabályokban előírtak alapján, tanúsítványok, megfelelőségi nyilatkozatok, vagy egyéb igazolások benyújtását is.</w:t>
      </w:r>
    </w:p>
    <w:p w14:paraId="4BBF29AA" w14:textId="3CEBB345" w:rsidR="00D069AF" w:rsidRPr="00C7558B" w:rsidRDefault="00D069AF">
      <w:pPr>
        <w:widowControl/>
        <w:autoSpaceDE/>
        <w:autoSpaceDN/>
        <w:spacing w:after="160" w:line="259" w:lineRule="auto"/>
        <w:rPr>
          <w:sz w:val="22"/>
          <w:szCs w:val="22"/>
        </w:rPr>
      </w:pPr>
      <w:r w:rsidRPr="00C7558B">
        <w:rPr>
          <w:sz w:val="22"/>
          <w:szCs w:val="22"/>
        </w:rPr>
        <w:br w:type="page"/>
      </w:r>
    </w:p>
    <w:p w14:paraId="39492ED7" w14:textId="1955FD24" w:rsidR="006D6927" w:rsidRPr="00C7558B" w:rsidRDefault="00D069AF" w:rsidP="0009328D">
      <w:pPr>
        <w:pStyle w:val="Cmsor1"/>
        <w:numPr>
          <w:ilvl w:val="0"/>
          <w:numId w:val="2"/>
        </w:numPr>
        <w:spacing w:after="240"/>
        <w:ind w:left="426"/>
        <w:jc w:val="center"/>
        <w:rPr>
          <w:rFonts w:ascii="Arial" w:hAnsi="Arial" w:cs="Arial"/>
          <w:sz w:val="22"/>
          <w:szCs w:val="22"/>
        </w:rPr>
      </w:pPr>
      <w:bookmarkStart w:id="6" w:name="_Toc129340912"/>
      <w:r w:rsidRPr="00C7558B">
        <w:rPr>
          <w:rFonts w:ascii="Arial" w:hAnsi="Arial" w:cs="Arial"/>
          <w:sz w:val="22"/>
          <w:szCs w:val="22"/>
        </w:rPr>
        <w:lastRenderedPageBreak/>
        <w:t>Részvételi felhívás</w:t>
      </w:r>
      <w:bookmarkEnd w:id="6"/>
    </w:p>
    <w:p w14:paraId="0A510085"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b/>
          <w:bCs/>
          <w:sz w:val="22"/>
          <w:szCs w:val="22"/>
        </w:rPr>
      </w:pPr>
      <w:r w:rsidRPr="00C7558B">
        <w:rPr>
          <w:b/>
          <w:bCs/>
          <w:sz w:val="22"/>
          <w:szCs w:val="22"/>
        </w:rPr>
        <w:t>Az Ajánlatkérő neve, címe, telefonszáma, e-mail címe:</w:t>
      </w:r>
    </w:p>
    <w:p w14:paraId="608D9BA5" w14:textId="6D9F5ACF" w:rsidR="00D069AF" w:rsidRPr="00C7558B" w:rsidRDefault="006A5E83" w:rsidP="00964153">
      <w:pPr>
        <w:pStyle w:val="Szvegtrzs"/>
        <w:spacing w:after="0"/>
        <w:ind w:left="539"/>
        <w:rPr>
          <w:sz w:val="22"/>
          <w:szCs w:val="22"/>
        </w:rPr>
      </w:pPr>
      <w:r>
        <w:rPr>
          <w:sz w:val="22"/>
          <w:szCs w:val="22"/>
        </w:rPr>
        <w:t>BDK Budapesti Dísz- és Közvilágítási Kft.</w:t>
      </w:r>
      <w:r w:rsidR="00D069AF" w:rsidRPr="00C7558B">
        <w:rPr>
          <w:sz w:val="22"/>
          <w:szCs w:val="22"/>
        </w:rPr>
        <w:t>.</w:t>
      </w:r>
    </w:p>
    <w:p w14:paraId="33990506" w14:textId="318E4219" w:rsidR="00D069AF" w:rsidRPr="00C7558B" w:rsidRDefault="006A5E83" w:rsidP="00964153">
      <w:pPr>
        <w:pStyle w:val="Szvegtrzs"/>
        <w:spacing w:after="0"/>
        <w:ind w:left="539"/>
        <w:rPr>
          <w:sz w:val="22"/>
          <w:szCs w:val="22"/>
        </w:rPr>
      </w:pPr>
      <w:r>
        <w:rPr>
          <w:sz w:val="22"/>
          <w:szCs w:val="22"/>
        </w:rPr>
        <w:t>Cím: 1181</w:t>
      </w:r>
      <w:r w:rsidR="00D069AF" w:rsidRPr="00C7558B">
        <w:rPr>
          <w:sz w:val="22"/>
          <w:szCs w:val="22"/>
        </w:rPr>
        <w:t xml:space="preserve"> Budapest, </w:t>
      </w:r>
      <w:r>
        <w:rPr>
          <w:sz w:val="22"/>
          <w:szCs w:val="22"/>
        </w:rPr>
        <w:t>Benedek Elek u. 13-15</w:t>
      </w:r>
      <w:r w:rsidR="00D069AF" w:rsidRPr="00C7558B">
        <w:rPr>
          <w:sz w:val="22"/>
          <w:szCs w:val="22"/>
        </w:rPr>
        <w:t>.,</w:t>
      </w:r>
    </w:p>
    <w:p w14:paraId="1062893B" w14:textId="1E5397CD" w:rsidR="00D069AF" w:rsidRPr="00C7558B" w:rsidRDefault="00D069AF" w:rsidP="00964153">
      <w:pPr>
        <w:ind w:firstLine="539"/>
        <w:jc w:val="both"/>
        <w:rPr>
          <w:sz w:val="22"/>
          <w:szCs w:val="22"/>
        </w:rPr>
      </w:pPr>
      <w:r w:rsidRPr="00C7558B">
        <w:rPr>
          <w:sz w:val="22"/>
          <w:szCs w:val="22"/>
        </w:rPr>
        <w:t xml:space="preserve">Tel.: </w:t>
      </w:r>
      <w:r w:rsidR="00D90EB1" w:rsidRPr="00C7558B">
        <w:rPr>
          <w:sz w:val="22"/>
          <w:szCs w:val="22"/>
        </w:rPr>
        <w:t>+36</w:t>
      </w:r>
      <w:r w:rsidRPr="00C7558B">
        <w:rPr>
          <w:sz w:val="22"/>
          <w:szCs w:val="22"/>
        </w:rPr>
        <w:t xml:space="preserve"> </w:t>
      </w:r>
      <w:r w:rsidR="006A5E83">
        <w:rPr>
          <w:sz w:val="22"/>
          <w:szCs w:val="22"/>
        </w:rPr>
        <w:t>1 700 7710</w:t>
      </w:r>
      <w:r w:rsidRPr="00C7558B">
        <w:rPr>
          <w:sz w:val="22"/>
          <w:szCs w:val="22"/>
        </w:rPr>
        <w:t xml:space="preserve">, </w:t>
      </w:r>
    </w:p>
    <w:p w14:paraId="7769162B" w14:textId="4698ED98" w:rsidR="00D069AF" w:rsidRPr="00C7558B" w:rsidRDefault="00D069AF" w:rsidP="006A5E83">
      <w:pPr>
        <w:ind w:left="1409" w:hanging="870"/>
        <w:jc w:val="both"/>
        <w:rPr>
          <w:sz w:val="22"/>
          <w:szCs w:val="22"/>
        </w:rPr>
      </w:pPr>
      <w:r w:rsidRPr="00C7558B">
        <w:rPr>
          <w:sz w:val="22"/>
          <w:szCs w:val="22"/>
        </w:rPr>
        <w:t xml:space="preserve">E-mail: </w:t>
      </w:r>
      <w:r w:rsidRPr="00C7558B">
        <w:rPr>
          <w:sz w:val="22"/>
          <w:szCs w:val="22"/>
        </w:rPr>
        <w:tab/>
      </w:r>
      <w:r w:rsidR="00C7558B" w:rsidRPr="00C7558B">
        <w:rPr>
          <w:color w:val="0000FF"/>
          <w:spacing w:val="-4"/>
          <w:sz w:val="22"/>
          <w:szCs w:val="22"/>
          <w:u w:val="single"/>
        </w:rPr>
        <w:t>EkartO</w:t>
      </w:r>
      <w:r w:rsidRPr="00C7558B">
        <w:rPr>
          <w:color w:val="0000FF"/>
          <w:spacing w:val="-4"/>
          <w:sz w:val="22"/>
          <w:szCs w:val="22"/>
          <w:u w:val="single"/>
        </w:rPr>
        <w:t>@</w:t>
      </w:r>
      <w:r w:rsidR="007C228D" w:rsidRPr="00C7558B">
        <w:rPr>
          <w:color w:val="0000FF"/>
          <w:spacing w:val="-4"/>
          <w:sz w:val="22"/>
          <w:szCs w:val="22"/>
          <w:u w:val="single"/>
        </w:rPr>
        <w:t>budapestikozmuvek</w:t>
      </w:r>
      <w:r w:rsidR="00D90EB1" w:rsidRPr="00C7558B">
        <w:rPr>
          <w:color w:val="0000FF"/>
          <w:spacing w:val="-4"/>
          <w:sz w:val="22"/>
          <w:szCs w:val="22"/>
          <w:u w:val="single"/>
        </w:rPr>
        <w:t>.</w:t>
      </w:r>
      <w:r w:rsidRPr="00C7558B">
        <w:rPr>
          <w:color w:val="0000FF"/>
          <w:spacing w:val="-4"/>
          <w:sz w:val="22"/>
          <w:szCs w:val="22"/>
          <w:u w:val="single"/>
        </w:rPr>
        <w:t xml:space="preserve">hu </w:t>
      </w:r>
      <w:r w:rsidRPr="00C7558B">
        <w:rPr>
          <w:rStyle w:val="Hiperhivatkozs"/>
          <w:rFonts w:ascii="Arial" w:hAnsi="Arial"/>
          <w:spacing w:val="-4"/>
          <w:sz w:val="22"/>
          <w:szCs w:val="22"/>
        </w:rPr>
        <w:t>(</w:t>
      </w:r>
      <w:r w:rsidR="00C7558B" w:rsidRPr="00C7558B">
        <w:rPr>
          <w:rStyle w:val="Hiperhivatkozs"/>
          <w:rFonts w:ascii="Arial" w:hAnsi="Arial"/>
          <w:spacing w:val="-4"/>
          <w:sz w:val="22"/>
          <w:szCs w:val="22"/>
        </w:rPr>
        <w:t>Ekárt Orsolya</w:t>
      </w:r>
      <w:r w:rsidRPr="00C7558B">
        <w:rPr>
          <w:rStyle w:val="Hiperhivatkozs"/>
          <w:rFonts w:ascii="Arial" w:hAnsi="Arial"/>
          <w:spacing w:val="-4"/>
          <w:sz w:val="22"/>
          <w:szCs w:val="22"/>
        </w:rPr>
        <w:t xml:space="preserve">, </w:t>
      </w:r>
      <w:r w:rsidR="00C7558B" w:rsidRPr="00C7558B">
        <w:rPr>
          <w:rStyle w:val="Hiperhivatkozs"/>
          <w:rFonts w:ascii="Arial" w:hAnsi="Arial"/>
          <w:spacing w:val="-4"/>
          <w:sz w:val="22"/>
          <w:szCs w:val="22"/>
        </w:rPr>
        <w:t>Senior b</w:t>
      </w:r>
      <w:r w:rsidRPr="00C7558B">
        <w:rPr>
          <w:rStyle w:val="Hiperhivatkozs"/>
          <w:rFonts w:ascii="Arial" w:hAnsi="Arial"/>
          <w:spacing w:val="-4"/>
          <w:sz w:val="22"/>
          <w:szCs w:val="22"/>
        </w:rPr>
        <w:t xml:space="preserve">eszerző – </w:t>
      </w:r>
      <w:r w:rsidR="006A5E83" w:rsidRPr="00C7558B">
        <w:rPr>
          <w:rStyle w:val="Hiperhivatkozs"/>
          <w:rFonts w:ascii="Arial" w:hAnsi="Arial"/>
          <w:spacing w:val="-4"/>
          <w:sz w:val="22"/>
          <w:szCs w:val="22"/>
        </w:rPr>
        <w:t xml:space="preserve">részvételre jelentkezés benyújtása </w:t>
      </w:r>
      <w:r w:rsidR="006A5E83">
        <w:rPr>
          <w:rStyle w:val="Hiperhivatkozs"/>
          <w:rFonts w:ascii="Arial" w:hAnsi="Arial"/>
          <w:spacing w:val="-4"/>
          <w:sz w:val="22"/>
          <w:szCs w:val="22"/>
        </w:rPr>
        <w:t xml:space="preserve">valamint </w:t>
      </w:r>
      <w:r w:rsidRPr="00C7558B">
        <w:rPr>
          <w:rStyle w:val="Hiperhivatkozs"/>
          <w:rFonts w:ascii="Arial" w:hAnsi="Arial"/>
          <w:spacing w:val="-4"/>
          <w:sz w:val="22"/>
          <w:szCs w:val="22"/>
        </w:rPr>
        <w:t>technikai jellegű kapcsolattartásra és kiegészítő tájékoztatás megküldésére szolgáló e-mail cím)</w:t>
      </w:r>
    </w:p>
    <w:p w14:paraId="1584639D" w14:textId="77777777" w:rsidR="00D069AF" w:rsidRPr="00C7558B" w:rsidRDefault="00D069AF" w:rsidP="00D069AF">
      <w:pPr>
        <w:rPr>
          <w:sz w:val="22"/>
          <w:szCs w:val="22"/>
        </w:rPr>
      </w:pPr>
    </w:p>
    <w:p w14:paraId="12EE3868"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spacing w:val="-2"/>
          <w:sz w:val="22"/>
          <w:szCs w:val="22"/>
        </w:rPr>
      </w:pPr>
      <w:r w:rsidRPr="00C7558B">
        <w:rPr>
          <w:b/>
          <w:bCs/>
          <w:sz w:val="22"/>
          <w:szCs w:val="22"/>
        </w:rPr>
        <w:t>A beszerzés tárgya, mennyisége:</w:t>
      </w:r>
    </w:p>
    <w:p w14:paraId="2E7231AC" w14:textId="3401ACF7" w:rsidR="00D069AF" w:rsidRPr="00C7558B" w:rsidRDefault="005D213C" w:rsidP="00D069AF">
      <w:pPr>
        <w:adjustRightInd w:val="0"/>
        <w:spacing w:after="240"/>
        <w:ind w:left="539"/>
        <w:jc w:val="both"/>
        <w:rPr>
          <w:sz w:val="22"/>
          <w:szCs w:val="22"/>
        </w:rPr>
      </w:pPr>
      <w:sdt>
        <w:sdtPr>
          <w:rPr>
            <w:iCs/>
            <w:sz w:val="22"/>
            <w:szCs w:val="22"/>
          </w:rPr>
          <w:alias w:val="{{sord.objKeys.JOVLAP_TARGY}}"/>
          <w:tag w:val="{{sord.objKeys.JOVLAP_TARGY}}"/>
          <w:id w:val="253089078"/>
        </w:sdtPr>
        <w:sdtEndPr>
          <w:rPr>
            <w:i/>
          </w:rPr>
        </w:sdtEndPr>
        <w:sdtContent>
          <w:r w:rsidR="003C6492" w:rsidRPr="00696E69">
            <w:rPr>
              <w:b/>
              <w:sz w:val="22"/>
              <w:szCs w:val="22"/>
            </w:rPr>
            <w:t>Díszvilágítási anyagok</w:t>
          </w:r>
          <w:r w:rsidR="003C6492">
            <w:rPr>
              <w:b/>
              <w:sz w:val="22"/>
              <w:szCs w:val="22"/>
            </w:rPr>
            <w:t xml:space="preserve"> beszerzése</w:t>
          </w:r>
          <w:r w:rsidR="003C6492" w:rsidRPr="00696E69">
            <w:rPr>
              <w:b/>
              <w:sz w:val="22"/>
              <w:szCs w:val="22"/>
            </w:rPr>
            <w:t xml:space="preserve"> II.</w:t>
          </w:r>
        </w:sdtContent>
      </w:sdt>
    </w:p>
    <w:p w14:paraId="6DE85DD0"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spacing w:val="-2"/>
          <w:sz w:val="22"/>
          <w:szCs w:val="22"/>
        </w:rPr>
      </w:pPr>
      <w:r w:rsidRPr="00C7558B">
        <w:rPr>
          <w:b/>
          <w:bCs/>
          <w:sz w:val="22"/>
          <w:szCs w:val="22"/>
        </w:rPr>
        <w:t>Műszaki követelmények:</w:t>
      </w:r>
    </w:p>
    <w:p w14:paraId="0663D599" w14:textId="4110A6BB" w:rsidR="00D069AF" w:rsidRPr="00C7558B" w:rsidRDefault="00D069AF" w:rsidP="00553FA2">
      <w:pPr>
        <w:pStyle w:val="Szvegtrzs"/>
        <w:ind w:left="539"/>
        <w:jc w:val="both"/>
        <w:rPr>
          <w:sz w:val="22"/>
          <w:szCs w:val="22"/>
        </w:rPr>
      </w:pPr>
      <w:r w:rsidRPr="00C7558B">
        <w:rPr>
          <w:sz w:val="22"/>
          <w:szCs w:val="22"/>
        </w:rPr>
        <w:t xml:space="preserve">A jelen részvételi felhívás 1. számú mellékletében (Műszaki leírás című fejezet) </w:t>
      </w:r>
      <w:r w:rsidR="00267D5C" w:rsidRPr="00C7558B">
        <w:rPr>
          <w:sz w:val="22"/>
          <w:szCs w:val="22"/>
        </w:rPr>
        <w:t>r</w:t>
      </w:r>
      <w:r w:rsidRPr="00C7558B">
        <w:rPr>
          <w:sz w:val="22"/>
          <w:szCs w:val="22"/>
        </w:rPr>
        <w:t>észletezettek szerint.</w:t>
      </w:r>
      <w:r w:rsidRPr="00C7558B">
        <w:rPr>
          <w:color w:val="000000"/>
          <w:sz w:val="22"/>
          <w:szCs w:val="22"/>
        </w:rPr>
        <w:t xml:space="preserve"> </w:t>
      </w:r>
    </w:p>
    <w:p w14:paraId="3DC3F389" w14:textId="77777777" w:rsidR="00D069AF" w:rsidRPr="00C7558B" w:rsidRDefault="00D069AF" w:rsidP="00D069AF">
      <w:pPr>
        <w:jc w:val="both"/>
        <w:rPr>
          <w:iCs/>
          <w:spacing w:val="-2"/>
          <w:sz w:val="22"/>
          <w:szCs w:val="22"/>
        </w:rPr>
      </w:pPr>
    </w:p>
    <w:p w14:paraId="21629BDF" w14:textId="77777777" w:rsidR="00D069AF" w:rsidRPr="00C7558B" w:rsidRDefault="00D069AF" w:rsidP="0009328D">
      <w:pPr>
        <w:widowControl/>
        <w:numPr>
          <w:ilvl w:val="0"/>
          <w:numId w:val="4"/>
        </w:numPr>
        <w:tabs>
          <w:tab w:val="clear" w:pos="720"/>
          <w:tab w:val="num" w:pos="284"/>
        </w:tabs>
        <w:autoSpaceDE/>
        <w:autoSpaceDN/>
        <w:spacing w:after="120"/>
        <w:ind w:left="567" w:hanging="425"/>
        <w:jc w:val="both"/>
        <w:rPr>
          <w:sz w:val="22"/>
          <w:szCs w:val="22"/>
        </w:rPr>
      </w:pPr>
      <w:r w:rsidRPr="00C7558B">
        <w:rPr>
          <w:b/>
          <w:bCs/>
          <w:iCs/>
          <w:sz w:val="22"/>
          <w:szCs w:val="22"/>
        </w:rPr>
        <w:t xml:space="preserve">A teljesítés helye: </w:t>
      </w:r>
    </w:p>
    <w:p w14:paraId="5F029054" w14:textId="47082704" w:rsidR="00D069AF" w:rsidRPr="00C7558B" w:rsidRDefault="00DC1C9D" w:rsidP="00D069AF">
      <w:pPr>
        <w:ind w:left="567" w:right="-128"/>
        <w:jc w:val="both"/>
        <w:rPr>
          <w:sz w:val="22"/>
          <w:szCs w:val="22"/>
        </w:rPr>
      </w:pPr>
      <w:r w:rsidRPr="00C7558B">
        <w:rPr>
          <w:sz w:val="22"/>
          <w:szCs w:val="22"/>
        </w:rPr>
        <w:t xml:space="preserve">Ajánlatkérő </w:t>
      </w:r>
      <w:r w:rsidR="005C7FBE" w:rsidRPr="00C7558B">
        <w:rPr>
          <w:sz w:val="22"/>
          <w:szCs w:val="22"/>
        </w:rPr>
        <w:t>szolgáltatási területe</w:t>
      </w:r>
      <w:r w:rsidR="00486578" w:rsidRPr="00C7558B">
        <w:rPr>
          <w:sz w:val="22"/>
          <w:szCs w:val="22"/>
        </w:rPr>
        <w:t xml:space="preserve">, </w:t>
      </w:r>
      <w:r w:rsidR="00D069AF" w:rsidRPr="00C7558B">
        <w:rPr>
          <w:sz w:val="22"/>
          <w:szCs w:val="22"/>
        </w:rPr>
        <w:t>az ajánlat</w:t>
      </w:r>
      <w:r w:rsidR="001B4030" w:rsidRPr="00C7558B">
        <w:rPr>
          <w:sz w:val="22"/>
          <w:szCs w:val="22"/>
        </w:rPr>
        <w:t>tétel</w:t>
      </w:r>
      <w:r w:rsidR="00D069AF" w:rsidRPr="00C7558B">
        <w:rPr>
          <w:sz w:val="22"/>
          <w:szCs w:val="22"/>
        </w:rPr>
        <w:t>i felhívásban kerül meghatározásra</w:t>
      </w:r>
    </w:p>
    <w:p w14:paraId="0067C9F3" w14:textId="77777777" w:rsidR="00D069AF" w:rsidRPr="00C7558B" w:rsidRDefault="00D069AF" w:rsidP="00D069AF">
      <w:pPr>
        <w:ind w:left="567" w:right="-128"/>
        <w:jc w:val="both"/>
        <w:rPr>
          <w:bCs/>
          <w:sz w:val="22"/>
          <w:szCs w:val="22"/>
        </w:rPr>
      </w:pPr>
    </w:p>
    <w:p w14:paraId="28BB242E" w14:textId="1C8CEA8E" w:rsidR="00D069AF" w:rsidRPr="00C7558B" w:rsidRDefault="00D069AF" w:rsidP="0009328D">
      <w:pPr>
        <w:widowControl/>
        <w:numPr>
          <w:ilvl w:val="0"/>
          <w:numId w:val="4"/>
        </w:numPr>
        <w:tabs>
          <w:tab w:val="clear" w:pos="720"/>
          <w:tab w:val="num" w:pos="284"/>
        </w:tabs>
        <w:autoSpaceDE/>
        <w:autoSpaceDN/>
        <w:spacing w:after="120"/>
        <w:ind w:left="567" w:hanging="425"/>
        <w:jc w:val="both"/>
        <w:rPr>
          <w:sz w:val="22"/>
          <w:szCs w:val="22"/>
        </w:rPr>
      </w:pPr>
      <w:r w:rsidRPr="00C7558B">
        <w:rPr>
          <w:b/>
          <w:bCs/>
          <w:sz w:val="22"/>
          <w:szCs w:val="22"/>
        </w:rPr>
        <w:t xml:space="preserve">A teljesítés határideje: </w:t>
      </w:r>
    </w:p>
    <w:p w14:paraId="2E67B555" w14:textId="39D2F4D9" w:rsidR="00D069AF" w:rsidRPr="00C7558B" w:rsidRDefault="00D069AF" w:rsidP="00964153">
      <w:pPr>
        <w:widowControl/>
        <w:autoSpaceDE/>
        <w:autoSpaceDN/>
        <w:ind w:left="567"/>
        <w:jc w:val="both"/>
        <w:rPr>
          <w:sz w:val="22"/>
          <w:szCs w:val="22"/>
        </w:rPr>
      </w:pPr>
      <w:r w:rsidRPr="00C7558B">
        <w:rPr>
          <w:sz w:val="22"/>
          <w:szCs w:val="22"/>
        </w:rPr>
        <w:t>A teljesítés határideje: az ajánlat</w:t>
      </w:r>
      <w:r w:rsidR="001A313A" w:rsidRPr="00C7558B">
        <w:rPr>
          <w:sz w:val="22"/>
          <w:szCs w:val="22"/>
        </w:rPr>
        <w:t>tételi</w:t>
      </w:r>
      <w:r w:rsidRPr="00C7558B">
        <w:rPr>
          <w:sz w:val="22"/>
          <w:szCs w:val="22"/>
        </w:rPr>
        <w:t xml:space="preserve"> felhívás alapján</w:t>
      </w:r>
    </w:p>
    <w:p w14:paraId="46E08C64" w14:textId="77777777" w:rsidR="00D069AF" w:rsidRPr="00C7558B" w:rsidRDefault="00D069AF" w:rsidP="00D069AF">
      <w:pPr>
        <w:ind w:left="540"/>
        <w:jc w:val="both"/>
        <w:rPr>
          <w:sz w:val="22"/>
          <w:szCs w:val="22"/>
        </w:rPr>
      </w:pPr>
    </w:p>
    <w:p w14:paraId="2F76BC49"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b/>
          <w:bCs/>
          <w:sz w:val="22"/>
          <w:szCs w:val="22"/>
        </w:rPr>
      </w:pPr>
      <w:r w:rsidRPr="00C7558B">
        <w:rPr>
          <w:b/>
          <w:bCs/>
          <w:sz w:val="22"/>
          <w:szCs w:val="22"/>
        </w:rPr>
        <w:t>Az ellenszolgáltatás teljesítésének feltétele, teljesítést biztosító mellékkötelezettségek (a szerződés megerősítése):</w:t>
      </w:r>
    </w:p>
    <w:p w14:paraId="6AA74728" w14:textId="3AE3A956" w:rsidR="005E4CC3" w:rsidRPr="00C7558B" w:rsidRDefault="005E4CC3" w:rsidP="005E4CC3">
      <w:pPr>
        <w:pStyle w:val="Csakszveg"/>
        <w:spacing w:after="240"/>
        <w:ind w:left="539"/>
        <w:jc w:val="both"/>
        <w:rPr>
          <w:rFonts w:ascii="Arial" w:hAnsi="Arial" w:cs="Arial"/>
          <w:sz w:val="22"/>
          <w:szCs w:val="22"/>
        </w:rPr>
      </w:pPr>
      <w:r w:rsidRPr="00C7558B">
        <w:rPr>
          <w:rFonts w:ascii="Arial" w:hAnsi="Arial" w:cs="Arial"/>
          <w:sz w:val="22"/>
          <w:szCs w:val="22"/>
        </w:rPr>
        <w:t>Ajánlatkérő az ellenszolgáltatást a Ptk. 6:130</w:t>
      </w:r>
      <w:r w:rsidR="00267D5C" w:rsidRPr="00C7558B">
        <w:rPr>
          <w:rFonts w:ascii="Arial" w:hAnsi="Arial" w:cs="Arial"/>
          <w:sz w:val="22"/>
          <w:szCs w:val="22"/>
        </w:rPr>
        <w:t>.</w:t>
      </w:r>
      <w:r w:rsidRPr="00C7558B">
        <w:rPr>
          <w:rFonts w:ascii="Arial" w:hAnsi="Arial" w:cs="Arial"/>
          <w:sz w:val="22"/>
          <w:szCs w:val="22"/>
        </w:rPr>
        <w:t xml:space="preserve"> § (1) és (2) bek. szerint teljesíti, előleget nem fizet. Ajánlatkérő fizetési késedelme esetén a Ptk. 6:155</w:t>
      </w:r>
      <w:r w:rsidR="00267D5C" w:rsidRPr="00C7558B">
        <w:rPr>
          <w:rFonts w:ascii="Arial" w:hAnsi="Arial" w:cs="Arial"/>
          <w:sz w:val="22"/>
          <w:szCs w:val="22"/>
        </w:rPr>
        <w:t>.</w:t>
      </w:r>
      <w:r w:rsidRPr="00C7558B">
        <w:rPr>
          <w:rFonts w:ascii="Arial" w:hAnsi="Arial" w:cs="Arial"/>
          <w:sz w:val="22"/>
          <w:szCs w:val="22"/>
        </w:rPr>
        <w:t xml:space="preserve"> § (1) bekezdése irányadó. Az ajánlat, a szerződés, a számlázás és a kifizetés devizaneme: magyar forint (HUF). </w:t>
      </w:r>
    </w:p>
    <w:p w14:paraId="39230B23" w14:textId="7482EEFE" w:rsidR="000F340B" w:rsidRPr="00C7558B" w:rsidRDefault="000F340B" w:rsidP="005E4CC3">
      <w:pPr>
        <w:pStyle w:val="Csakszveg"/>
        <w:spacing w:after="240"/>
        <w:ind w:left="539"/>
        <w:jc w:val="both"/>
        <w:rPr>
          <w:rFonts w:ascii="Arial" w:hAnsi="Arial" w:cs="Arial"/>
          <w:sz w:val="22"/>
          <w:szCs w:val="22"/>
        </w:rPr>
      </w:pPr>
      <w:r w:rsidRPr="00C7558B">
        <w:rPr>
          <w:rFonts w:ascii="Arial" w:hAnsi="Arial" w:cs="Arial"/>
          <w:sz w:val="22"/>
          <w:szCs w:val="22"/>
        </w:rPr>
        <w:t>A teljesítést biztosító mellékkötelezettségekre vonatkozó részletes rendelkezéseket a „Megrendelőlap adás-vételi típusú megrendeléshez” elnevezésű dokumentum részét képező általános szerződési feltételek rendelkezései tartalmazzák.</w:t>
      </w:r>
    </w:p>
    <w:p w14:paraId="6D89DB3E" w14:textId="77777777" w:rsidR="00D069AF" w:rsidRPr="00C7558B" w:rsidRDefault="00D069AF" w:rsidP="0009328D">
      <w:pPr>
        <w:widowControl/>
        <w:numPr>
          <w:ilvl w:val="0"/>
          <w:numId w:val="4"/>
        </w:numPr>
        <w:tabs>
          <w:tab w:val="clear" w:pos="720"/>
          <w:tab w:val="num" w:pos="284"/>
        </w:tabs>
        <w:autoSpaceDE/>
        <w:autoSpaceDN/>
        <w:spacing w:after="120"/>
        <w:ind w:left="567" w:hanging="425"/>
        <w:jc w:val="both"/>
        <w:rPr>
          <w:bCs/>
          <w:i/>
          <w:sz w:val="22"/>
          <w:szCs w:val="22"/>
        </w:rPr>
      </w:pPr>
      <w:r w:rsidRPr="00C7558B">
        <w:rPr>
          <w:b/>
          <w:bCs/>
          <w:sz w:val="22"/>
          <w:szCs w:val="22"/>
        </w:rPr>
        <w:t xml:space="preserve">Az ajánlat kiválasztásának bírálati módszere: </w:t>
      </w:r>
    </w:p>
    <w:p w14:paraId="5EC9CD08" w14:textId="0131FEF3" w:rsidR="00B127AB" w:rsidRPr="00C7558B" w:rsidRDefault="00D069AF" w:rsidP="00D069AF">
      <w:pPr>
        <w:ind w:left="538"/>
        <w:jc w:val="both"/>
        <w:rPr>
          <w:bCs/>
          <w:sz w:val="22"/>
          <w:szCs w:val="22"/>
        </w:rPr>
      </w:pPr>
      <w:r w:rsidRPr="00C7558B">
        <w:rPr>
          <w:bCs/>
          <w:sz w:val="22"/>
          <w:szCs w:val="22"/>
        </w:rPr>
        <w:t>A legalacsonyabb ár</w:t>
      </w:r>
    </w:p>
    <w:p w14:paraId="279A4315" w14:textId="77777777" w:rsidR="00D069AF" w:rsidRPr="00C7558B" w:rsidRDefault="00D069AF" w:rsidP="00D069AF">
      <w:pPr>
        <w:adjustRightInd w:val="0"/>
        <w:jc w:val="both"/>
        <w:rPr>
          <w:sz w:val="22"/>
          <w:szCs w:val="22"/>
        </w:rPr>
      </w:pPr>
    </w:p>
    <w:p w14:paraId="61DE4B67" w14:textId="1150A10D" w:rsidR="00D069AF" w:rsidRPr="00C7558B" w:rsidRDefault="005E4CC3"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Részvételre való jelentkezés</w:t>
      </w:r>
      <w:r w:rsidR="00D069AF" w:rsidRPr="00C7558B">
        <w:rPr>
          <w:b/>
          <w:bCs/>
          <w:sz w:val="22"/>
          <w:szCs w:val="22"/>
        </w:rPr>
        <w:t>:</w:t>
      </w:r>
    </w:p>
    <w:p w14:paraId="0FB929AF" w14:textId="4C0BFA00" w:rsidR="005E4CC3" w:rsidRPr="00C7558B" w:rsidRDefault="00D069AF" w:rsidP="005E4CC3">
      <w:pPr>
        <w:pStyle w:val="Stlus1"/>
        <w:tabs>
          <w:tab w:val="right" w:pos="8460"/>
        </w:tabs>
        <w:ind w:left="567" w:hanging="567"/>
        <w:rPr>
          <w:rFonts w:ascii="Arial" w:hAnsi="Arial" w:cs="Arial"/>
          <w:sz w:val="22"/>
          <w:szCs w:val="22"/>
        </w:rPr>
      </w:pPr>
      <w:r w:rsidRPr="00C7558B">
        <w:rPr>
          <w:rFonts w:ascii="Arial" w:hAnsi="Arial" w:cs="Arial"/>
          <w:b/>
          <w:sz w:val="22"/>
          <w:szCs w:val="22"/>
        </w:rPr>
        <w:tab/>
      </w:r>
      <w:r w:rsidRPr="00C7558B">
        <w:rPr>
          <w:rFonts w:ascii="Arial" w:hAnsi="Arial" w:cs="Arial"/>
          <w:sz w:val="22"/>
          <w:szCs w:val="22"/>
        </w:rPr>
        <w:t xml:space="preserve">A jelen </w:t>
      </w:r>
      <w:r w:rsidR="005E4CC3" w:rsidRPr="00C7558B">
        <w:rPr>
          <w:rFonts w:ascii="Arial" w:hAnsi="Arial" w:cs="Arial"/>
          <w:sz w:val="22"/>
          <w:szCs w:val="22"/>
        </w:rPr>
        <w:t>felhívás</w:t>
      </w:r>
      <w:r w:rsidRPr="00C7558B">
        <w:rPr>
          <w:rFonts w:ascii="Arial" w:hAnsi="Arial" w:cs="Arial"/>
          <w:sz w:val="22"/>
          <w:szCs w:val="22"/>
        </w:rPr>
        <w:t xml:space="preserve"> </w:t>
      </w:r>
      <w:r w:rsidRPr="00C7558B">
        <w:rPr>
          <w:rFonts w:ascii="Arial" w:hAnsi="Arial" w:cs="Arial"/>
          <w:iCs/>
          <w:sz w:val="22"/>
          <w:szCs w:val="22"/>
        </w:rPr>
        <w:t>2. számú melléklet</w:t>
      </w:r>
      <w:r w:rsidR="000F340B" w:rsidRPr="00C7558B">
        <w:rPr>
          <w:rFonts w:ascii="Arial" w:hAnsi="Arial" w:cs="Arial"/>
          <w:iCs/>
          <w:sz w:val="22"/>
          <w:szCs w:val="22"/>
        </w:rPr>
        <w:t>é</w:t>
      </w:r>
      <w:r w:rsidRPr="00C7558B">
        <w:rPr>
          <w:rFonts w:ascii="Arial" w:hAnsi="Arial" w:cs="Arial"/>
          <w:iCs/>
          <w:sz w:val="22"/>
          <w:szCs w:val="22"/>
        </w:rPr>
        <w:t>ben</w:t>
      </w:r>
      <w:r w:rsidRPr="00C7558B">
        <w:rPr>
          <w:rFonts w:ascii="Arial" w:hAnsi="Arial" w:cs="Arial"/>
          <w:sz w:val="22"/>
          <w:szCs w:val="22"/>
        </w:rPr>
        <w:t xml:space="preserve"> található „</w:t>
      </w:r>
      <w:bookmarkStart w:id="7" w:name="_Hlk129339412"/>
      <w:r w:rsidR="005E4CC3" w:rsidRPr="00C7558B">
        <w:rPr>
          <w:rFonts w:ascii="Arial" w:hAnsi="Arial" w:cs="Arial"/>
          <w:sz w:val="22"/>
          <w:szCs w:val="22"/>
        </w:rPr>
        <w:t xml:space="preserve">Részvételi </w:t>
      </w:r>
      <w:bookmarkEnd w:id="7"/>
      <w:r w:rsidR="00E0470B" w:rsidRPr="00C7558B">
        <w:rPr>
          <w:rFonts w:ascii="Arial" w:hAnsi="Arial" w:cs="Arial"/>
          <w:sz w:val="22"/>
          <w:szCs w:val="22"/>
        </w:rPr>
        <w:t>szándéknyilatkozat</w:t>
      </w:r>
      <w:r w:rsidRPr="00C7558B">
        <w:rPr>
          <w:rFonts w:ascii="Arial" w:hAnsi="Arial" w:cs="Arial"/>
          <w:sz w:val="22"/>
          <w:szCs w:val="22"/>
        </w:rPr>
        <w:t>” kitöltött és cégszerűen aláírt változatát kötelező benyújtani.</w:t>
      </w:r>
      <w:r w:rsidR="005E4CC3" w:rsidRPr="00C7558B">
        <w:rPr>
          <w:rFonts w:ascii="Arial" w:hAnsi="Arial" w:cs="Arial"/>
          <w:sz w:val="22"/>
          <w:szCs w:val="22"/>
        </w:rPr>
        <w:t xml:space="preserve"> </w:t>
      </w:r>
    </w:p>
    <w:p w14:paraId="1553ED06" w14:textId="77777777" w:rsidR="00D069AF" w:rsidRPr="00C7558B" w:rsidRDefault="00D069AF" w:rsidP="00D069AF">
      <w:pPr>
        <w:jc w:val="both"/>
        <w:rPr>
          <w:b/>
          <w:bCs/>
          <w:sz w:val="22"/>
          <w:szCs w:val="22"/>
        </w:rPr>
      </w:pPr>
    </w:p>
    <w:p w14:paraId="4FB8C995" w14:textId="7777777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Kizáró okok</w:t>
      </w:r>
      <w:r w:rsidRPr="00C7558B">
        <w:rPr>
          <w:sz w:val="22"/>
          <w:szCs w:val="22"/>
        </w:rPr>
        <w:t xml:space="preserve"> </w:t>
      </w:r>
      <w:r w:rsidRPr="00C7558B">
        <w:rPr>
          <w:b/>
          <w:bCs/>
          <w:sz w:val="22"/>
          <w:szCs w:val="22"/>
        </w:rPr>
        <w:t>és alkalmassági követelmények:</w:t>
      </w:r>
    </w:p>
    <w:p w14:paraId="2D416D53" w14:textId="11A71FF9"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Kizárásra kerül az a </w:t>
      </w:r>
      <w:r w:rsidR="005E4CC3" w:rsidRPr="00C7558B">
        <w:rPr>
          <w:sz w:val="22"/>
          <w:szCs w:val="22"/>
        </w:rPr>
        <w:t>jelentkező</w:t>
      </w:r>
      <w:r w:rsidRPr="00C7558B">
        <w:rPr>
          <w:sz w:val="22"/>
          <w:szCs w:val="22"/>
        </w:rPr>
        <w:t xml:space="preserve">, így </w:t>
      </w:r>
      <w:r w:rsidR="005E4CC3" w:rsidRPr="00C7558B">
        <w:rPr>
          <w:sz w:val="22"/>
          <w:szCs w:val="22"/>
        </w:rPr>
        <w:t>részvételi szándéka</w:t>
      </w:r>
      <w:r w:rsidRPr="00C7558B">
        <w:rPr>
          <w:sz w:val="22"/>
          <w:szCs w:val="22"/>
        </w:rPr>
        <w:t xml:space="preserve"> érvénytelennek minősül,</w:t>
      </w:r>
    </w:p>
    <w:p w14:paraId="44DCE71B" w14:textId="77777777" w:rsidR="005342DF" w:rsidRPr="00C7558B" w:rsidRDefault="005342DF" w:rsidP="00D069AF">
      <w:pPr>
        <w:tabs>
          <w:tab w:val="num" w:pos="720"/>
          <w:tab w:val="left" w:pos="1260"/>
          <w:tab w:val="left" w:pos="1440"/>
        </w:tabs>
        <w:ind w:left="567"/>
        <w:jc w:val="both"/>
        <w:rPr>
          <w:sz w:val="22"/>
          <w:szCs w:val="22"/>
        </w:rPr>
      </w:pPr>
    </w:p>
    <w:p w14:paraId="420BD701" w14:textId="77777777" w:rsidR="00D069AF" w:rsidRPr="00C7558B" w:rsidRDefault="00D069AF" w:rsidP="0009328D">
      <w:pPr>
        <w:widowControl/>
        <w:numPr>
          <w:ilvl w:val="0"/>
          <w:numId w:val="5"/>
        </w:numPr>
        <w:tabs>
          <w:tab w:val="clear" w:pos="159"/>
          <w:tab w:val="num" w:pos="851"/>
        </w:tabs>
        <w:overflowPunct w:val="0"/>
        <w:adjustRightInd w:val="0"/>
        <w:ind w:left="851" w:hanging="284"/>
        <w:jc w:val="both"/>
        <w:textAlignment w:val="baseline"/>
        <w:rPr>
          <w:sz w:val="22"/>
          <w:szCs w:val="22"/>
        </w:rPr>
      </w:pPr>
      <w:r w:rsidRPr="00C7558B">
        <w:rPr>
          <w:sz w:val="22"/>
          <w:szCs w:val="22"/>
        </w:rPr>
        <w:t>amely nem szerepel a rá vonatkozó hatósági nyilvántartásban (pl. cégnyilvántartás, egyéni vállalkozók nyilvántartása stb.).</w:t>
      </w:r>
    </w:p>
    <w:p w14:paraId="5B4410A3" w14:textId="77777777" w:rsidR="00D069AF" w:rsidRPr="00C7558B" w:rsidRDefault="00D069AF" w:rsidP="00D069AF">
      <w:pPr>
        <w:overflowPunct w:val="0"/>
        <w:adjustRightInd w:val="0"/>
        <w:ind w:left="851"/>
        <w:jc w:val="both"/>
        <w:textAlignment w:val="baseline"/>
        <w:rPr>
          <w:sz w:val="22"/>
          <w:szCs w:val="22"/>
        </w:rPr>
      </w:pPr>
    </w:p>
    <w:p w14:paraId="5D3F1DCC" w14:textId="659C6908" w:rsidR="00D069AF" w:rsidRPr="00C7558B" w:rsidRDefault="00D069AF" w:rsidP="00D069AF">
      <w:pPr>
        <w:tabs>
          <w:tab w:val="num" w:pos="720"/>
          <w:tab w:val="left" w:pos="1260"/>
          <w:tab w:val="left" w:pos="1440"/>
        </w:tabs>
        <w:ind w:left="567"/>
        <w:jc w:val="both"/>
        <w:rPr>
          <w:b/>
          <w:bCs/>
          <w:sz w:val="22"/>
          <w:szCs w:val="22"/>
        </w:rPr>
      </w:pPr>
      <w:r w:rsidRPr="00C7558B">
        <w:rPr>
          <w:b/>
          <w:bCs/>
          <w:sz w:val="22"/>
          <w:szCs w:val="22"/>
        </w:rPr>
        <w:t xml:space="preserve">Felhívjuk a Tisztelt </w:t>
      </w:r>
      <w:r w:rsidR="005E4CC3" w:rsidRPr="00C7558B">
        <w:rPr>
          <w:b/>
          <w:bCs/>
          <w:sz w:val="22"/>
          <w:szCs w:val="22"/>
        </w:rPr>
        <w:t>Jelentkez</w:t>
      </w:r>
      <w:r w:rsidRPr="00C7558B">
        <w:rPr>
          <w:b/>
          <w:bCs/>
          <w:sz w:val="22"/>
          <w:szCs w:val="22"/>
        </w:rPr>
        <w:t xml:space="preserve">ők figyelmét, hogy Ajánlatkérő a feltüntetett adatokat összeveti a </w:t>
      </w:r>
      <w:hyperlink r:id="rId12" w:history="1">
        <w:r w:rsidRPr="00C7558B">
          <w:rPr>
            <w:rStyle w:val="Hiperhivatkozs"/>
            <w:rFonts w:ascii="Arial" w:hAnsi="Arial"/>
            <w:b/>
            <w:bCs/>
            <w:sz w:val="22"/>
            <w:szCs w:val="22"/>
          </w:rPr>
          <w:t>www.e-cegjegyzek.hu</w:t>
        </w:r>
      </w:hyperlink>
      <w:r w:rsidRPr="00C7558B">
        <w:rPr>
          <w:b/>
          <w:bCs/>
          <w:sz w:val="22"/>
          <w:szCs w:val="22"/>
        </w:rPr>
        <w:t xml:space="preserve"> honlapon elérhető cégkivonat, [illetőleg pl. egyéni vállalkozó esetén a </w:t>
      </w:r>
      <w:hyperlink r:id="rId13" w:history="1">
        <w:r w:rsidRPr="00C7558B">
          <w:rPr>
            <w:rStyle w:val="Hiperhivatkozs"/>
            <w:rFonts w:ascii="Arial" w:hAnsi="Arial"/>
            <w:b/>
            <w:bCs/>
            <w:sz w:val="22"/>
            <w:szCs w:val="22"/>
          </w:rPr>
          <w:t>https://www.nyilvantarto.hu/evny-lekerdezo/</w:t>
        </w:r>
      </w:hyperlink>
      <w:r w:rsidRPr="00C7558B">
        <w:rPr>
          <w:rStyle w:val="Hiperhivatkozs"/>
          <w:rFonts w:ascii="Arial" w:hAnsi="Arial"/>
          <w:b/>
          <w:bCs/>
          <w:sz w:val="22"/>
          <w:szCs w:val="22"/>
        </w:rPr>
        <w:t xml:space="preserve"> </w:t>
      </w:r>
      <w:r w:rsidRPr="00C7558B">
        <w:rPr>
          <w:b/>
          <w:bCs/>
          <w:sz w:val="22"/>
          <w:szCs w:val="22"/>
        </w:rPr>
        <w:t>webcímen elérhető nyilvántartás] adataival.</w:t>
      </w:r>
    </w:p>
    <w:p w14:paraId="5966FA1E" w14:textId="77777777" w:rsidR="00D069AF" w:rsidRPr="00C7558B" w:rsidRDefault="00D069AF" w:rsidP="00D069AF">
      <w:pPr>
        <w:tabs>
          <w:tab w:val="num" w:pos="720"/>
          <w:tab w:val="left" w:pos="1260"/>
          <w:tab w:val="left" w:pos="1440"/>
        </w:tabs>
        <w:jc w:val="both"/>
        <w:rPr>
          <w:sz w:val="22"/>
          <w:szCs w:val="22"/>
        </w:rPr>
      </w:pPr>
    </w:p>
    <w:p w14:paraId="5E963706" w14:textId="68D9DC3F"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A fenti feltételekről a jelen </w:t>
      </w:r>
      <w:r w:rsidR="0028647D" w:rsidRPr="00C7558B">
        <w:rPr>
          <w:sz w:val="22"/>
          <w:szCs w:val="22"/>
        </w:rPr>
        <w:t>részvételi</w:t>
      </w:r>
      <w:r w:rsidRPr="00C7558B">
        <w:rPr>
          <w:sz w:val="22"/>
          <w:szCs w:val="22"/>
        </w:rPr>
        <w:t xml:space="preserve"> felhívás 3/A. sz. mellékletének kitöltésével kell nyilatkozni.</w:t>
      </w:r>
    </w:p>
    <w:p w14:paraId="44DED3EA" w14:textId="77777777" w:rsidR="00C7558B" w:rsidRDefault="00C7558B" w:rsidP="00D069AF">
      <w:pPr>
        <w:tabs>
          <w:tab w:val="num" w:pos="720"/>
          <w:tab w:val="left" w:pos="1260"/>
          <w:tab w:val="left" w:pos="1440"/>
        </w:tabs>
        <w:ind w:left="567"/>
        <w:jc w:val="both"/>
        <w:rPr>
          <w:sz w:val="22"/>
          <w:szCs w:val="22"/>
          <w:u w:val="single"/>
        </w:rPr>
      </w:pPr>
    </w:p>
    <w:p w14:paraId="11A75708" w14:textId="77777777" w:rsidR="00C7558B" w:rsidRDefault="00C7558B" w:rsidP="00D069AF">
      <w:pPr>
        <w:tabs>
          <w:tab w:val="num" w:pos="720"/>
          <w:tab w:val="left" w:pos="1260"/>
          <w:tab w:val="left" w:pos="1440"/>
        </w:tabs>
        <w:ind w:left="567"/>
        <w:jc w:val="both"/>
        <w:rPr>
          <w:sz w:val="22"/>
          <w:szCs w:val="22"/>
          <w:u w:val="single"/>
        </w:rPr>
      </w:pPr>
    </w:p>
    <w:p w14:paraId="30687A57" w14:textId="34D95BE6" w:rsidR="00D069AF" w:rsidRPr="00C7558B" w:rsidRDefault="00D069AF" w:rsidP="00D069AF">
      <w:pPr>
        <w:tabs>
          <w:tab w:val="num" w:pos="720"/>
          <w:tab w:val="left" w:pos="1260"/>
          <w:tab w:val="left" w:pos="1440"/>
        </w:tabs>
        <w:ind w:left="567"/>
        <w:jc w:val="both"/>
        <w:rPr>
          <w:sz w:val="22"/>
          <w:szCs w:val="22"/>
          <w:u w:val="single"/>
        </w:rPr>
      </w:pPr>
      <w:r w:rsidRPr="00C7558B">
        <w:rPr>
          <w:sz w:val="22"/>
          <w:szCs w:val="22"/>
          <w:u w:val="single"/>
        </w:rPr>
        <w:t>Műszaki-szakmai alkalmassági követelmény(ek):</w:t>
      </w:r>
    </w:p>
    <w:p w14:paraId="332A1A8C" w14:textId="77777777" w:rsidR="00D069AF" w:rsidRPr="00C7558B" w:rsidRDefault="00D069AF" w:rsidP="00D069AF">
      <w:pPr>
        <w:tabs>
          <w:tab w:val="num" w:pos="720"/>
          <w:tab w:val="left" w:pos="1260"/>
          <w:tab w:val="left" w:pos="1440"/>
        </w:tabs>
        <w:ind w:left="567"/>
        <w:jc w:val="both"/>
        <w:rPr>
          <w:sz w:val="22"/>
          <w:szCs w:val="22"/>
        </w:rPr>
      </w:pPr>
    </w:p>
    <w:p w14:paraId="4822B092" w14:textId="763A2DF9" w:rsidR="00BC397A" w:rsidRDefault="00BC397A" w:rsidP="00BC397A">
      <w:pPr>
        <w:ind w:left="567"/>
        <w:rPr>
          <w:sz w:val="22"/>
          <w:szCs w:val="22"/>
        </w:rPr>
      </w:pPr>
      <w:r w:rsidRPr="00BC397A">
        <w:rPr>
          <w:sz w:val="22"/>
          <w:szCs w:val="22"/>
        </w:rPr>
        <w:t>Alkalmatlannak minősül az Ajánlattevő, ha az ajánlata nem felel meg az alább felsorolt feltételeknek:</w:t>
      </w:r>
    </w:p>
    <w:p w14:paraId="3102AC0F" w14:textId="77777777" w:rsidR="00BC397A" w:rsidRPr="00BC397A" w:rsidRDefault="00BC397A" w:rsidP="00BC397A">
      <w:pPr>
        <w:ind w:left="567"/>
        <w:rPr>
          <w:sz w:val="22"/>
          <w:szCs w:val="22"/>
        </w:rPr>
      </w:pPr>
    </w:p>
    <w:p w14:paraId="64231270" w14:textId="66523C0A" w:rsidR="003D1F00" w:rsidRPr="00057645" w:rsidRDefault="00057645" w:rsidP="003D1F00">
      <w:pPr>
        <w:pStyle w:val="Listaszerbekezds"/>
        <w:widowControl/>
        <w:numPr>
          <w:ilvl w:val="0"/>
          <w:numId w:val="19"/>
        </w:numPr>
        <w:autoSpaceDE/>
        <w:autoSpaceDN/>
        <w:spacing w:after="160" w:line="278" w:lineRule="auto"/>
        <w:ind w:left="1276" w:hanging="283"/>
        <w:contextualSpacing/>
        <w:jc w:val="both"/>
        <w:rPr>
          <w:sz w:val="22"/>
          <w:szCs w:val="22"/>
        </w:rPr>
      </w:pPr>
      <w:r>
        <w:rPr>
          <w:sz w:val="22"/>
          <w:szCs w:val="22"/>
        </w:rPr>
        <w:t>h</w:t>
      </w:r>
      <w:r w:rsidRPr="00057645">
        <w:rPr>
          <w:sz w:val="22"/>
          <w:szCs w:val="22"/>
        </w:rPr>
        <w:t xml:space="preserve">a nem rendelkezik az elmúlt 3 év (2022-2023-2024) során karácsonyi díszítő szállítására vonatkozó </w:t>
      </w:r>
      <w:r>
        <w:rPr>
          <w:sz w:val="22"/>
          <w:szCs w:val="22"/>
          <w:lang w:val="hu-HU"/>
        </w:rPr>
        <w:t xml:space="preserve">referenciával </w:t>
      </w:r>
      <w:r w:rsidRPr="00057645">
        <w:rPr>
          <w:sz w:val="22"/>
          <w:szCs w:val="22"/>
        </w:rPr>
        <w:t>(összesen 10 millió Ft értékben) a helyszín és a teljesítést igazoló személy nevének és elérhetőségének megadásával</w:t>
      </w:r>
      <w:r w:rsidR="003D1F00" w:rsidRPr="00057645">
        <w:rPr>
          <w:sz w:val="22"/>
          <w:szCs w:val="22"/>
        </w:rPr>
        <w:t>.</w:t>
      </w:r>
    </w:p>
    <w:p w14:paraId="308751D8" w14:textId="77777777" w:rsidR="003D1F00" w:rsidRDefault="003D1F00" w:rsidP="003D1F00">
      <w:pPr>
        <w:pStyle w:val="Listaszerbekezds"/>
      </w:pPr>
    </w:p>
    <w:p w14:paraId="324611B5" w14:textId="3C045A36" w:rsidR="00BC397A" w:rsidRPr="00BC397A" w:rsidRDefault="003D1F00" w:rsidP="00BC397A">
      <w:pPr>
        <w:pStyle w:val="Listaszerbekezds"/>
        <w:widowControl/>
        <w:numPr>
          <w:ilvl w:val="0"/>
          <w:numId w:val="15"/>
        </w:numPr>
        <w:autoSpaceDE/>
        <w:autoSpaceDN/>
        <w:spacing w:after="160" w:line="278" w:lineRule="auto"/>
        <w:contextualSpacing/>
        <w:jc w:val="both"/>
        <w:rPr>
          <w:sz w:val="22"/>
          <w:szCs w:val="22"/>
        </w:rPr>
      </w:pPr>
      <w:r>
        <w:rPr>
          <w:sz w:val="22"/>
          <w:szCs w:val="22"/>
          <w:lang w:val="hu-HU"/>
        </w:rPr>
        <w:t>n</w:t>
      </w:r>
      <w:r w:rsidR="00BC397A" w:rsidRPr="00BC397A">
        <w:rPr>
          <w:sz w:val="22"/>
          <w:szCs w:val="22"/>
        </w:rPr>
        <w:t>em rendelkezik ISO 9001:2009 tanúsítvánnyal, vagy az Európai Unió más tagállamában bejegyzett szervezettől származó egyenértékű tanúsítvánnyal, vagy egyenértékű minőségbiztosítási intézkedést bizonyító nyilatkozattal.</w:t>
      </w:r>
    </w:p>
    <w:p w14:paraId="45220925" w14:textId="0D47D558" w:rsidR="00BC397A" w:rsidRDefault="00BC397A" w:rsidP="00BC397A">
      <w:pPr>
        <w:ind w:left="567"/>
        <w:rPr>
          <w:sz w:val="22"/>
          <w:szCs w:val="22"/>
        </w:rPr>
      </w:pPr>
      <w:r w:rsidRPr="00BC397A">
        <w:rPr>
          <w:sz w:val="22"/>
          <w:szCs w:val="22"/>
          <w:u w:val="single"/>
        </w:rPr>
        <w:t>Igazolás módja</w:t>
      </w:r>
      <w:r w:rsidRPr="00BC397A">
        <w:rPr>
          <w:sz w:val="22"/>
          <w:szCs w:val="22"/>
        </w:rPr>
        <w:t>:</w:t>
      </w:r>
    </w:p>
    <w:p w14:paraId="17D048CB" w14:textId="77777777" w:rsidR="00BC397A" w:rsidRPr="00BC397A" w:rsidRDefault="00BC397A" w:rsidP="00BC397A">
      <w:pPr>
        <w:ind w:left="567"/>
        <w:rPr>
          <w:sz w:val="22"/>
          <w:szCs w:val="22"/>
        </w:rPr>
      </w:pPr>
    </w:p>
    <w:p w14:paraId="0C87E1CA" w14:textId="41F466CE" w:rsidR="003D1F00" w:rsidRPr="00057645" w:rsidRDefault="00057645" w:rsidP="003D1F00">
      <w:pPr>
        <w:ind w:left="567"/>
        <w:jc w:val="both"/>
        <w:rPr>
          <w:sz w:val="22"/>
          <w:szCs w:val="22"/>
        </w:rPr>
      </w:pPr>
      <w:r w:rsidRPr="00057645">
        <w:rPr>
          <w:sz w:val="22"/>
          <w:szCs w:val="22"/>
        </w:rPr>
        <w:t>Nyilatkozzon, hogy rendelkezik az elmúlt 3 év (2022-2023 - 2024) során karácsonyi díszítő szállítására vonatkozó referenciával (összesen 10 millió Ft értékben) a helyszín és a teljesítést igazoló személy nevének és elérhetőségének megadásával</w:t>
      </w:r>
      <w:r w:rsidR="003D1F00" w:rsidRPr="00057645">
        <w:rPr>
          <w:sz w:val="22"/>
          <w:szCs w:val="22"/>
        </w:rPr>
        <w:t>.</w:t>
      </w:r>
    </w:p>
    <w:p w14:paraId="06B8BE0F" w14:textId="77777777" w:rsidR="00BC397A" w:rsidRPr="00BC397A" w:rsidRDefault="00BC397A" w:rsidP="00BC397A">
      <w:pPr>
        <w:ind w:left="567"/>
        <w:jc w:val="both"/>
        <w:rPr>
          <w:sz w:val="22"/>
          <w:szCs w:val="22"/>
        </w:rPr>
      </w:pPr>
    </w:p>
    <w:p w14:paraId="4D728330" w14:textId="77777777" w:rsidR="00BC397A" w:rsidRPr="00BC397A" w:rsidRDefault="00BC397A" w:rsidP="00BC397A">
      <w:pPr>
        <w:ind w:left="567"/>
        <w:jc w:val="both"/>
        <w:rPr>
          <w:sz w:val="22"/>
          <w:szCs w:val="22"/>
        </w:rPr>
      </w:pPr>
      <w:r w:rsidRPr="00BC397A">
        <w:rPr>
          <w:sz w:val="22"/>
          <w:szCs w:val="22"/>
        </w:rPr>
        <w:t>Csatolja az ISO 9001:2009 tanúsítványt, vagy az Európai Unió más tagállamában bejegyzett szervezettől származó egyenértékű tanúsítványt, vagy egyenértékű minőségbiztosítási intézkedést bizonyító nyilatkozatot.</w:t>
      </w:r>
    </w:p>
    <w:p w14:paraId="59B25DAD" w14:textId="4DBD16DD" w:rsidR="00C7558B" w:rsidRPr="00C7558B" w:rsidRDefault="00C7558B" w:rsidP="005342DF">
      <w:pPr>
        <w:tabs>
          <w:tab w:val="num" w:pos="720"/>
          <w:tab w:val="left" w:pos="1260"/>
          <w:tab w:val="left" w:pos="1440"/>
        </w:tabs>
        <w:ind w:left="567"/>
        <w:jc w:val="both"/>
        <w:rPr>
          <w:color w:val="000000" w:themeColor="text1"/>
          <w:sz w:val="22"/>
          <w:szCs w:val="22"/>
          <w:lang w:eastAsia="ar-SA"/>
        </w:rPr>
      </w:pPr>
    </w:p>
    <w:p w14:paraId="6A22EBC8" w14:textId="77777777" w:rsidR="00C7558B" w:rsidRPr="00C7558B" w:rsidRDefault="00C7558B" w:rsidP="005342DF">
      <w:pPr>
        <w:tabs>
          <w:tab w:val="num" w:pos="720"/>
          <w:tab w:val="left" w:pos="1260"/>
          <w:tab w:val="left" w:pos="1440"/>
        </w:tabs>
        <w:ind w:left="567"/>
        <w:jc w:val="both"/>
        <w:rPr>
          <w:sz w:val="22"/>
          <w:szCs w:val="22"/>
          <w:u w:val="single"/>
        </w:rPr>
      </w:pPr>
    </w:p>
    <w:p w14:paraId="5A46823A" w14:textId="26B1F946" w:rsidR="006D35A7" w:rsidRPr="00C7558B" w:rsidRDefault="006D35A7" w:rsidP="005342DF">
      <w:pPr>
        <w:tabs>
          <w:tab w:val="num" w:pos="720"/>
          <w:tab w:val="left" w:pos="1260"/>
          <w:tab w:val="left" w:pos="1440"/>
        </w:tabs>
        <w:ind w:left="567"/>
        <w:jc w:val="both"/>
        <w:rPr>
          <w:sz w:val="22"/>
          <w:szCs w:val="22"/>
          <w:u w:val="single"/>
        </w:rPr>
      </w:pPr>
      <w:r w:rsidRPr="00C7558B">
        <w:rPr>
          <w:sz w:val="22"/>
          <w:szCs w:val="22"/>
          <w:u w:val="single"/>
        </w:rPr>
        <w:t>Pénzügyi-gazdasági alkalmassági követelmény(ek):</w:t>
      </w:r>
    </w:p>
    <w:p w14:paraId="137B7D4F" w14:textId="77777777" w:rsidR="006D35A7" w:rsidRPr="00C7558B" w:rsidRDefault="006D35A7" w:rsidP="005342DF">
      <w:pPr>
        <w:tabs>
          <w:tab w:val="num" w:pos="720"/>
          <w:tab w:val="left" w:pos="1260"/>
          <w:tab w:val="left" w:pos="1440"/>
        </w:tabs>
        <w:ind w:left="567"/>
        <w:jc w:val="both"/>
        <w:rPr>
          <w:sz w:val="22"/>
          <w:szCs w:val="22"/>
          <w:u w:val="single"/>
        </w:rPr>
      </w:pPr>
    </w:p>
    <w:p w14:paraId="3420D251" w14:textId="54BA57BD" w:rsidR="00BC397A" w:rsidRDefault="00BC397A" w:rsidP="00BC397A">
      <w:pPr>
        <w:ind w:left="567"/>
        <w:jc w:val="both"/>
        <w:rPr>
          <w:sz w:val="22"/>
          <w:szCs w:val="22"/>
        </w:rPr>
      </w:pPr>
      <w:r w:rsidRPr="00BC397A">
        <w:rPr>
          <w:sz w:val="22"/>
          <w:szCs w:val="22"/>
        </w:rPr>
        <w:t>Alkalmatlannak minősül az Ajánlattevő, ha az ajánlata nem felel meg az alább felsorolt feltételeknek:</w:t>
      </w:r>
    </w:p>
    <w:p w14:paraId="0BC4CF72" w14:textId="77777777" w:rsidR="00BC397A" w:rsidRPr="00BC397A" w:rsidRDefault="00BC397A" w:rsidP="00BC397A">
      <w:pPr>
        <w:ind w:left="567"/>
        <w:jc w:val="both"/>
        <w:rPr>
          <w:sz w:val="22"/>
          <w:szCs w:val="22"/>
        </w:rPr>
      </w:pPr>
    </w:p>
    <w:p w14:paraId="6A312EB0" w14:textId="1163E905" w:rsidR="00BC397A" w:rsidRDefault="00BC397A" w:rsidP="00BC397A">
      <w:pPr>
        <w:pStyle w:val="Listaszerbekezds"/>
        <w:numPr>
          <w:ilvl w:val="0"/>
          <w:numId w:val="16"/>
        </w:numPr>
        <w:jc w:val="both"/>
        <w:rPr>
          <w:sz w:val="22"/>
          <w:szCs w:val="22"/>
        </w:rPr>
      </w:pPr>
      <w:r w:rsidRPr="00BC397A">
        <w:rPr>
          <w:sz w:val="22"/>
          <w:szCs w:val="22"/>
        </w:rPr>
        <w:t>Ha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40EF3211" w14:textId="77777777" w:rsidR="00BC397A" w:rsidRPr="00BC397A" w:rsidRDefault="00BC397A" w:rsidP="00BC397A">
      <w:pPr>
        <w:ind w:left="567"/>
        <w:jc w:val="both"/>
        <w:rPr>
          <w:sz w:val="22"/>
          <w:szCs w:val="22"/>
        </w:rPr>
      </w:pPr>
    </w:p>
    <w:p w14:paraId="7BD8F7CA" w14:textId="78D891C7" w:rsidR="00BC397A" w:rsidRDefault="00BC397A" w:rsidP="00BC397A">
      <w:pPr>
        <w:ind w:left="567"/>
        <w:jc w:val="both"/>
        <w:rPr>
          <w:sz w:val="22"/>
          <w:szCs w:val="22"/>
        </w:rPr>
      </w:pPr>
      <w:r w:rsidRPr="00BC397A">
        <w:rPr>
          <w:sz w:val="22"/>
          <w:szCs w:val="22"/>
        </w:rPr>
        <w:t>Ajánlatkérő az Ajánlattevőket ellenőrzi az adózás rendjéről 2017. évi CL. törvény (a továbbiakban: Art.) szerinti köztartozásmentes adózói adatbázisban.</w:t>
      </w:r>
    </w:p>
    <w:p w14:paraId="275D7FA6" w14:textId="77777777" w:rsidR="00BC397A" w:rsidRPr="00BC397A" w:rsidRDefault="00BC397A" w:rsidP="00BC397A">
      <w:pPr>
        <w:ind w:left="567"/>
        <w:jc w:val="both"/>
        <w:rPr>
          <w:sz w:val="22"/>
          <w:szCs w:val="22"/>
        </w:rPr>
      </w:pPr>
    </w:p>
    <w:p w14:paraId="4DA70920" w14:textId="447CD857" w:rsidR="00BC397A" w:rsidRDefault="00BC397A" w:rsidP="00BC397A">
      <w:pPr>
        <w:ind w:left="567"/>
        <w:jc w:val="both"/>
        <w:rPr>
          <w:sz w:val="22"/>
          <w:szCs w:val="22"/>
        </w:rPr>
      </w:pPr>
      <w:r w:rsidRPr="00BC397A">
        <w:rPr>
          <w:sz w:val="22"/>
          <w:szCs w:val="22"/>
          <w:u w:val="single"/>
        </w:rPr>
        <w:t>Igazolás módja</w:t>
      </w:r>
      <w:r w:rsidRPr="00BC397A">
        <w:rPr>
          <w:sz w:val="22"/>
          <w:szCs w:val="22"/>
        </w:rPr>
        <w:t>:</w:t>
      </w:r>
    </w:p>
    <w:p w14:paraId="048454EE" w14:textId="77777777" w:rsidR="00BC397A" w:rsidRPr="00BC397A" w:rsidRDefault="00BC397A" w:rsidP="00BC397A">
      <w:pPr>
        <w:ind w:left="567"/>
        <w:jc w:val="both"/>
        <w:rPr>
          <w:sz w:val="22"/>
          <w:szCs w:val="22"/>
        </w:rPr>
      </w:pPr>
    </w:p>
    <w:p w14:paraId="1C15FD80" w14:textId="77777777" w:rsidR="00BC397A" w:rsidRPr="00BC397A" w:rsidRDefault="00BC397A" w:rsidP="00BC397A">
      <w:pPr>
        <w:ind w:left="567"/>
        <w:jc w:val="both"/>
        <w:rPr>
          <w:sz w:val="22"/>
          <w:szCs w:val="22"/>
        </w:rPr>
      </w:pPr>
      <w:r w:rsidRPr="00BC397A">
        <w:rPr>
          <w:sz w:val="22"/>
          <w:szCs w:val="22"/>
        </w:rPr>
        <w:t>Ajánlattevőnek csatolnia kell a NAV által az ajánlattételi határidőt megelőző 30 napnál nem régebben kiadott adóigazolását, vagy nyilatkozatát arról, hogy szerepel a NAV köztartozásmentes adatbázisban.</w:t>
      </w:r>
    </w:p>
    <w:p w14:paraId="5615DF4C" w14:textId="76CD1162" w:rsidR="006D35A7" w:rsidRPr="00BC397A" w:rsidRDefault="006D35A7" w:rsidP="00BC397A">
      <w:pPr>
        <w:tabs>
          <w:tab w:val="num" w:pos="720"/>
          <w:tab w:val="left" w:pos="1260"/>
          <w:tab w:val="left" w:pos="1440"/>
        </w:tabs>
        <w:ind w:left="567"/>
        <w:jc w:val="both"/>
        <w:rPr>
          <w:b/>
          <w:bCs/>
          <w:sz w:val="22"/>
          <w:szCs w:val="22"/>
        </w:rPr>
      </w:pPr>
    </w:p>
    <w:p w14:paraId="4B609FB9" w14:textId="77777777" w:rsidR="00C7558B" w:rsidRPr="00C7558B" w:rsidRDefault="00C7558B" w:rsidP="00C7558B">
      <w:pPr>
        <w:tabs>
          <w:tab w:val="num" w:pos="720"/>
          <w:tab w:val="left" w:pos="1260"/>
          <w:tab w:val="left" w:pos="1440"/>
        </w:tabs>
        <w:ind w:left="567"/>
        <w:jc w:val="both"/>
        <w:rPr>
          <w:sz w:val="22"/>
          <w:szCs w:val="22"/>
        </w:rPr>
      </w:pPr>
    </w:p>
    <w:p w14:paraId="2D02890B" w14:textId="7D030AF9" w:rsidR="00D069AF" w:rsidRPr="00C7558B" w:rsidRDefault="006D35A7" w:rsidP="00D069AF">
      <w:pPr>
        <w:tabs>
          <w:tab w:val="num" w:pos="720"/>
          <w:tab w:val="left" w:pos="1260"/>
          <w:tab w:val="left" w:pos="1440"/>
        </w:tabs>
        <w:ind w:left="567"/>
        <w:jc w:val="both"/>
        <w:rPr>
          <w:sz w:val="22"/>
          <w:szCs w:val="22"/>
        </w:rPr>
      </w:pPr>
      <w:r w:rsidRPr="00C7558B">
        <w:rPr>
          <w:sz w:val="22"/>
          <w:szCs w:val="22"/>
        </w:rPr>
        <w:t xml:space="preserve">A műszaki-szakmai és pénzügyi-gazdasági alkalmassági </w:t>
      </w:r>
      <w:r w:rsidR="005342DF" w:rsidRPr="00C7558B">
        <w:rPr>
          <w:sz w:val="22"/>
          <w:szCs w:val="22"/>
        </w:rPr>
        <w:t>követelményekről a 3/B. sz. melléklet megfelelő kitöltésével kell nyilatkozni.</w:t>
      </w:r>
    </w:p>
    <w:p w14:paraId="207577EA" w14:textId="77777777" w:rsidR="005342DF" w:rsidRPr="00C7558B" w:rsidRDefault="005342DF" w:rsidP="00D069AF">
      <w:pPr>
        <w:tabs>
          <w:tab w:val="num" w:pos="720"/>
          <w:tab w:val="left" w:pos="1260"/>
          <w:tab w:val="left" w:pos="1440"/>
        </w:tabs>
        <w:ind w:left="567"/>
        <w:jc w:val="both"/>
        <w:rPr>
          <w:sz w:val="22"/>
          <w:szCs w:val="22"/>
        </w:rPr>
      </w:pPr>
    </w:p>
    <w:p w14:paraId="555027E9" w14:textId="3453F269"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Amennyiben a bírálat során az alkalmassági követelmény(ek) teljesülése tekintetében az Ajánlatkérő részéről kétség merül fel, úgy felvilágosítást kérhet az érintett adatokra </w:t>
      </w:r>
      <w:r w:rsidRPr="00C7558B">
        <w:rPr>
          <w:sz w:val="22"/>
          <w:szCs w:val="22"/>
        </w:rPr>
        <w:lastRenderedPageBreak/>
        <w:t xml:space="preserve">vonatkozóan, illetőleg más úton is (pl. internetes honlapokon elérhető adatok útján) ellenőrizheti. Ezen kötelezettséget minden </w:t>
      </w:r>
      <w:r w:rsidR="00097F15" w:rsidRPr="00C7558B">
        <w:rPr>
          <w:sz w:val="22"/>
          <w:szCs w:val="22"/>
        </w:rPr>
        <w:t>Részvételre jelentkező</w:t>
      </w:r>
      <w:r w:rsidRPr="00C7558B">
        <w:rPr>
          <w:sz w:val="22"/>
          <w:szCs w:val="22"/>
        </w:rPr>
        <w:t xml:space="preserve"> a</w:t>
      </w:r>
      <w:r w:rsidR="00097F15" w:rsidRPr="00C7558B">
        <w:rPr>
          <w:sz w:val="22"/>
          <w:szCs w:val="22"/>
        </w:rPr>
        <w:t xml:space="preserve"> részvételi jelentkezés </w:t>
      </w:r>
      <w:r w:rsidRPr="00C7558B">
        <w:rPr>
          <w:sz w:val="22"/>
          <w:szCs w:val="22"/>
        </w:rPr>
        <w:t>benyújtásával vállalja.</w:t>
      </w:r>
    </w:p>
    <w:p w14:paraId="01D6D597" w14:textId="77777777" w:rsidR="00D069AF" w:rsidRPr="00C7558B" w:rsidRDefault="00D069AF" w:rsidP="00D069AF">
      <w:pPr>
        <w:tabs>
          <w:tab w:val="num" w:pos="720"/>
          <w:tab w:val="left" w:pos="1260"/>
          <w:tab w:val="left" w:pos="1440"/>
        </w:tabs>
        <w:jc w:val="both"/>
        <w:rPr>
          <w:sz w:val="22"/>
          <w:szCs w:val="22"/>
        </w:rPr>
      </w:pPr>
    </w:p>
    <w:p w14:paraId="6C7D4475" w14:textId="086265CB"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Az </w:t>
      </w:r>
      <w:r w:rsidR="00187F02" w:rsidRPr="00C7558B">
        <w:rPr>
          <w:b/>
          <w:bCs/>
          <w:sz w:val="22"/>
          <w:szCs w:val="22"/>
        </w:rPr>
        <w:t xml:space="preserve">eljárás lefolytatásának </w:t>
      </w:r>
      <w:r w:rsidRPr="00C7558B">
        <w:rPr>
          <w:b/>
          <w:bCs/>
          <w:sz w:val="22"/>
          <w:szCs w:val="22"/>
        </w:rPr>
        <w:t>nyelve:</w:t>
      </w:r>
    </w:p>
    <w:p w14:paraId="1CB8348B" w14:textId="05E99C2B" w:rsidR="00D069AF" w:rsidRPr="00C7558B" w:rsidRDefault="00D069AF" w:rsidP="00D069AF">
      <w:pPr>
        <w:tabs>
          <w:tab w:val="left" w:pos="540"/>
        </w:tabs>
        <w:adjustRightInd w:val="0"/>
        <w:ind w:left="540"/>
        <w:jc w:val="both"/>
        <w:rPr>
          <w:sz w:val="22"/>
          <w:szCs w:val="22"/>
        </w:rPr>
      </w:pPr>
      <w:r w:rsidRPr="00C7558B">
        <w:rPr>
          <w:sz w:val="22"/>
          <w:szCs w:val="22"/>
        </w:rPr>
        <w:t>Magyar. Az idegen nyelven becsatolt iratok, dokumentációk azon része kerül értékelésre, amelynek magyar nyelvű (</w:t>
      </w:r>
      <w:r w:rsidR="00DA4F18" w:rsidRPr="00C7558B">
        <w:rPr>
          <w:sz w:val="22"/>
          <w:szCs w:val="22"/>
        </w:rPr>
        <w:t xml:space="preserve">Részvételre jelentkező </w:t>
      </w:r>
      <w:r w:rsidRPr="00C7558B">
        <w:rPr>
          <w:sz w:val="22"/>
          <w:szCs w:val="22"/>
        </w:rPr>
        <w:t>általi) fordítását az ajánlat tartalmazza.</w:t>
      </w:r>
    </w:p>
    <w:p w14:paraId="61C46BAC" w14:textId="77777777" w:rsidR="00D069AF" w:rsidRPr="00C7558B" w:rsidRDefault="00D069AF" w:rsidP="00D069AF">
      <w:pPr>
        <w:tabs>
          <w:tab w:val="left" w:pos="540"/>
        </w:tabs>
        <w:adjustRightInd w:val="0"/>
        <w:ind w:left="540"/>
        <w:jc w:val="both"/>
        <w:rPr>
          <w:sz w:val="22"/>
          <w:szCs w:val="22"/>
        </w:rPr>
      </w:pPr>
    </w:p>
    <w:p w14:paraId="476381A5" w14:textId="35ADFA78" w:rsidR="00D069AF" w:rsidRPr="00C7558B" w:rsidRDefault="00E1207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 részvételi </w:t>
      </w:r>
      <w:r w:rsidR="00027981" w:rsidRPr="00C7558B">
        <w:rPr>
          <w:b/>
          <w:bCs/>
          <w:sz w:val="22"/>
          <w:szCs w:val="22"/>
        </w:rPr>
        <w:t xml:space="preserve">jelentkezés </w:t>
      </w:r>
      <w:r w:rsidR="00D069AF" w:rsidRPr="00C7558B">
        <w:rPr>
          <w:b/>
          <w:bCs/>
          <w:sz w:val="22"/>
          <w:szCs w:val="22"/>
        </w:rPr>
        <w:t>benyújtásának módja, formai követelményei:</w:t>
      </w:r>
    </w:p>
    <w:p w14:paraId="4F7180D1" w14:textId="49E713D9" w:rsidR="00D069AF" w:rsidRPr="00C7558B" w:rsidRDefault="00D069AF" w:rsidP="00D069AF">
      <w:pPr>
        <w:ind w:left="540"/>
        <w:jc w:val="both"/>
        <w:rPr>
          <w:sz w:val="22"/>
          <w:szCs w:val="22"/>
        </w:rPr>
      </w:pPr>
      <w:r w:rsidRPr="00C7558B">
        <w:rPr>
          <w:sz w:val="22"/>
          <w:szCs w:val="22"/>
        </w:rPr>
        <w:t xml:space="preserve">A </w:t>
      </w:r>
      <w:r w:rsidR="00E1207F" w:rsidRPr="00C7558B">
        <w:rPr>
          <w:sz w:val="22"/>
          <w:szCs w:val="22"/>
        </w:rPr>
        <w:t xml:space="preserve">részvételi </w:t>
      </w:r>
      <w:r w:rsidR="00027981" w:rsidRPr="00C7558B">
        <w:rPr>
          <w:sz w:val="22"/>
          <w:szCs w:val="22"/>
        </w:rPr>
        <w:t>szándék</w:t>
      </w:r>
      <w:r w:rsidR="00E1207F" w:rsidRPr="00C7558B">
        <w:rPr>
          <w:sz w:val="22"/>
          <w:szCs w:val="22"/>
        </w:rPr>
        <w:t>nyilatkozatot</w:t>
      </w:r>
      <w:r w:rsidRPr="00C7558B">
        <w:rPr>
          <w:sz w:val="22"/>
          <w:szCs w:val="22"/>
        </w:rPr>
        <w:t xml:space="preserve"> 1 db elektronikus levélben (teljes terjedelemben .pdf vagy egyéb, szerkesztést lehetővé nem tevő formátumban) szükséges megküldeni</w:t>
      </w:r>
      <w:r w:rsidRPr="00C7558B">
        <w:rPr>
          <w:i/>
          <w:sz w:val="22"/>
          <w:szCs w:val="22"/>
        </w:rPr>
        <w:t xml:space="preserve"> </w:t>
      </w:r>
      <w:r w:rsidRPr="00C7558B">
        <w:rPr>
          <w:sz w:val="22"/>
          <w:szCs w:val="22"/>
        </w:rPr>
        <w:t>a</w:t>
      </w:r>
      <w:r w:rsidRPr="00C7558B">
        <w:rPr>
          <w:i/>
          <w:sz w:val="22"/>
          <w:szCs w:val="22"/>
        </w:rPr>
        <w:t xml:space="preserve"> </w:t>
      </w:r>
      <w:hyperlink r:id="rId14" w:history="1">
        <w:r w:rsidR="00BC397A" w:rsidRPr="0013097C">
          <w:rPr>
            <w:rStyle w:val="Hiperhivatkozs"/>
            <w:rFonts w:ascii="Arial" w:hAnsi="Arial"/>
            <w:b/>
            <w:bCs/>
            <w:spacing w:val="-4"/>
            <w:sz w:val="22"/>
            <w:szCs w:val="22"/>
          </w:rPr>
          <w:t>EkartO@budapestikozmuvek.hu</w:t>
        </w:r>
      </w:hyperlink>
      <w:r w:rsidRPr="00C7558B">
        <w:rPr>
          <w:sz w:val="22"/>
          <w:szCs w:val="22"/>
        </w:rPr>
        <w:t xml:space="preserve"> e-mail címre</w:t>
      </w:r>
      <w:r w:rsidR="00E1207F" w:rsidRPr="00C7558B">
        <w:rPr>
          <w:sz w:val="22"/>
          <w:szCs w:val="22"/>
        </w:rPr>
        <w:t>.</w:t>
      </w:r>
    </w:p>
    <w:p w14:paraId="50679EA7" w14:textId="77777777" w:rsidR="00D069AF" w:rsidRPr="00C7558B" w:rsidRDefault="00D069AF" w:rsidP="00D069AF">
      <w:pPr>
        <w:ind w:left="540"/>
        <w:jc w:val="both"/>
        <w:rPr>
          <w:sz w:val="22"/>
          <w:szCs w:val="22"/>
        </w:rPr>
      </w:pPr>
    </w:p>
    <w:p w14:paraId="67C5E2F1" w14:textId="41E7D29F"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 </w:t>
      </w:r>
      <w:r w:rsidR="00E1207F" w:rsidRPr="00C7558B">
        <w:rPr>
          <w:b/>
          <w:bCs/>
          <w:sz w:val="22"/>
          <w:szCs w:val="22"/>
        </w:rPr>
        <w:t xml:space="preserve">részvételi </w:t>
      </w:r>
      <w:r w:rsidR="00ED283F" w:rsidRPr="00C7558B">
        <w:rPr>
          <w:b/>
          <w:bCs/>
          <w:sz w:val="22"/>
          <w:szCs w:val="22"/>
        </w:rPr>
        <w:t xml:space="preserve">jelentkezés benyújtásának </w:t>
      </w:r>
      <w:r w:rsidRPr="00C7558B">
        <w:rPr>
          <w:b/>
          <w:bCs/>
          <w:sz w:val="22"/>
          <w:szCs w:val="22"/>
        </w:rPr>
        <w:t>határid</w:t>
      </w:r>
      <w:r w:rsidR="00E1207F" w:rsidRPr="00C7558B">
        <w:rPr>
          <w:b/>
          <w:bCs/>
          <w:sz w:val="22"/>
          <w:szCs w:val="22"/>
        </w:rPr>
        <w:t>eje:</w:t>
      </w:r>
    </w:p>
    <w:p w14:paraId="0593D8B0" w14:textId="2143E638" w:rsidR="00D069AF" w:rsidRDefault="0093092D" w:rsidP="005A4C7D">
      <w:pPr>
        <w:pStyle w:val="Szvegtrzs"/>
        <w:ind w:left="560" w:hanging="20"/>
        <w:rPr>
          <w:sz w:val="22"/>
          <w:szCs w:val="22"/>
        </w:rPr>
      </w:pPr>
      <w:r>
        <w:rPr>
          <w:b/>
          <w:bCs/>
          <w:sz w:val="22"/>
          <w:szCs w:val="22"/>
        </w:rPr>
        <w:t>2026. augusztus</w:t>
      </w:r>
      <w:bookmarkStart w:id="8" w:name="_GoBack"/>
      <w:bookmarkEnd w:id="8"/>
      <w:r w:rsidR="00BC397A">
        <w:rPr>
          <w:b/>
          <w:bCs/>
          <w:sz w:val="22"/>
          <w:szCs w:val="22"/>
        </w:rPr>
        <w:t xml:space="preserve"> </w:t>
      </w:r>
      <w:r w:rsidR="003C6492">
        <w:rPr>
          <w:b/>
          <w:bCs/>
          <w:sz w:val="22"/>
          <w:szCs w:val="22"/>
        </w:rPr>
        <w:t>12.</w:t>
      </w:r>
      <w:r w:rsidR="00027981" w:rsidRPr="00C7558B">
        <w:rPr>
          <w:b/>
          <w:sz w:val="22"/>
          <w:szCs w:val="22"/>
        </w:rPr>
        <w:t>,</w:t>
      </w:r>
      <w:r w:rsidR="00F27930" w:rsidRPr="00C7558B">
        <w:rPr>
          <w:b/>
          <w:sz w:val="22"/>
          <w:szCs w:val="22"/>
        </w:rPr>
        <w:t xml:space="preserve"> </w:t>
      </w:r>
      <w:r w:rsidR="00D069AF" w:rsidRPr="00C7558B">
        <w:rPr>
          <w:b/>
          <w:sz w:val="22"/>
          <w:szCs w:val="22"/>
        </w:rPr>
        <w:t>1</w:t>
      </w:r>
      <w:r w:rsidR="00011EB9">
        <w:rPr>
          <w:b/>
          <w:sz w:val="22"/>
          <w:szCs w:val="22"/>
        </w:rPr>
        <w:t>0</w:t>
      </w:r>
      <w:r w:rsidR="00D069AF" w:rsidRPr="00C7558B">
        <w:rPr>
          <w:b/>
          <w:sz w:val="22"/>
          <w:szCs w:val="22"/>
        </w:rPr>
        <w:t>:00 óra</w:t>
      </w:r>
      <w:r w:rsidR="00D069AF" w:rsidRPr="00C7558B">
        <w:rPr>
          <w:sz w:val="22"/>
          <w:szCs w:val="22"/>
        </w:rPr>
        <w:t xml:space="preserve">. </w:t>
      </w:r>
    </w:p>
    <w:p w14:paraId="4EB58931" w14:textId="77777777" w:rsidR="001851CA" w:rsidRDefault="001851CA" w:rsidP="001851CA">
      <w:pPr>
        <w:widowControl/>
        <w:tabs>
          <w:tab w:val="num" w:pos="720"/>
        </w:tabs>
        <w:autoSpaceDE/>
        <w:autoSpaceDN/>
        <w:spacing w:after="120"/>
        <w:ind w:left="142"/>
        <w:jc w:val="both"/>
        <w:rPr>
          <w:b/>
          <w:bCs/>
          <w:sz w:val="22"/>
          <w:szCs w:val="22"/>
        </w:rPr>
      </w:pPr>
    </w:p>
    <w:p w14:paraId="13EC91A3" w14:textId="55DB075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Az eredmény megküldésének tervezett időpontja:</w:t>
      </w:r>
    </w:p>
    <w:p w14:paraId="48EF99F0" w14:textId="5C2660BC" w:rsidR="00D069AF" w:rsidRPr="00C7558B" w:rsidRDefault="00D069AF" w:rsidP="000E2FAF">
      <w:pPr>
        <w:pStyle w:val="Listaszerbekezds"/>
        <w:adjustRightInd w:val="0"/>
        <w:jc w:val="both"/>
        <w:rPr>
          <w:rFonts w:cs="Arial"/>
          <w:sz w:val="22"/>
          <w:szCs w:val="22"/>
        </w:rPr>
      </w:pPr>
      <w:r w:rsidRPr="00C7558B">
        <w:rPr>
          <w:rFonts w:cs="Arial"/>
          <w:sz w:val="22"/>
          <w:szCs w:val="22"/>
        </w:rPr>
        <w:t>Ajánlatkérő az eljárás eredményéről a</w:t>
      </w:r>
      <w:r w:rsidR="00954BEB" w:rsidRPr="00C7558B">
        <w:rPr>
          <w:rFonts w:cs="Arial"/>
          <w:sz w:val="22"/>
          <w:szCs w:val="22"/>
          <w:lang w:val="hu-HU"/>
        </w:rPr>
        <w:t xml:space="preserve"> Részvételre</w:t>
      </w:r>
      <w:r w:rsidRPr="00C7558B">
        <w:rPr>
          <w:rFonts w:cs="Arial"/>
          <w:sz w:val="22"/>
          <w:szCs w:val="22"/>
        </w:rPr>
        <w:t xml:space="preserve"> </w:t>
      </w:r>
      <w:r w:rsidR="00954BEB" w:rsidRPr="00C7558B">
        <w:rPr>
          <w:rFonts w:cs="Arial"/>
          <w:sz w:val="22"/>
          <w:szCs w:val="22"/>
          <w:lang w:val="hu-HU"/>
        </w:rPr>
        <w:t>j</w:t>
      </w:r>
      <w:r w:rsidR="00E1207F" w:rsidRPr="00C7558B">
        <w:rPr>
          <w:rFonts w:cs="Arial"/>
          <w:sz w:val="22"/>
          <w:szCs w:val="22"/>
          <w:lang w:val="hu-HU"/>
        </w:rPr>
        <w:t>elentkező</w:t>
      </w:r>
      <w:r w:rsidR="00027981" w:rsidRPr="00C7558B">
        <w:rPr>
          <w:rFonts w:cs="Arial"/>
          <w:sz w:val="22"/>
          <w:szCs w:val="22"/>
          <w:lang w:val="hu-HU"/>
        </w:rPr>
        <w:t>ke</w:t>
      </w:r>
      <w:r w:rsidRPr="00C7558B">
        <w:rPr>
          <w:rFonts w:cs="Arial"/>
          <w:sz w:val="22"/>
          <w:szCs w:val="22"/>
        </w:rPr>
        <w:t xml:space="preserve">t </w:t>
      </w:r>
      <w:r w:rsidRPr="00C7558B">
        <w:rPr>
          <w:rFonts w:cs="Arial"/>
          <w:sz w:val="22"/>
          <w:szCs w:val="22"/>
          <w:u w:val="single"/>
        </w:rPr>
        <w:t>legkésőbb</w:t>
      </w:r>
      <w:r w:rsidRPr="00C7558B">
        <w:rPr>
          <w:rFonts w:cs="Arial"/>
          <w:sz w:val="22"/>
          <w:szCs w:val="22"/>
        </w:rPr>
        <w:t xml:space="preserve"> a </w:t>
      </w:r>
      <w:r w:rsidR="00C4284C" w:rsidRPr="00C7558B">
        <w:rPr>
          <w:rFonts w:cs="Arial"/>
          <w:sz w:val="22"/>
          <w:szCs w:val="22"/>
          <w:lang w:val="hu-HU"/>
        </w:rPr>
        <w:t>r</w:t>
      </w:r>
      <w:r w:rsidR="00E1207F" w:rsidRPr="00C7558B">
        <w:rPr>
          <w:rFonts w:cs="Arial"/>
          <w:sz w:val="22"/>
          <w:szCs w:val="22"/>
          <w:lang w:val="hu-HU"/>
        </w:rPr>
        <w:t>észvéte</w:t>
      </w:r>
      <w:r w:rsidR="00B33BE9" w:rsidRPr="00C7558B">
        <w:rPr>
          <w:rFonts w:cs="Arial"/>
          <w:sz w:val="22"/>
          <w:szCs w:val="22"/>
          <w:lang w:val="hu-HU"/>
        </w:rPr>
        <w:t>l</w:t>
      </w:r>
      <w:r w:rsidR="00E1207F" w:rsidRPr="00C7558B">
        <w:rPr>
          <w:rFonts w:cs="Arial"/>
          <w:sz w:val="22"/>
          <w:szCs w:val="22"/>
          <w:lang w:val="hu-HU"/>
        </w:rPr>
        <w:t xml:space="preserve">i </w:t>
      </w:r>
      <w:r w:rsidR="00C4284C" w:rsidRPr="00C7558B">
        <w:rPr>
          <w:rFonts w:cs="Arial"/>
          <w:sz w:val="22"/>
          <w:szCs w:val="22"/>
          <w:lang w:val="hu-HU"/>
        </w:rPr>
        <w:t xml:space="preserve">jelentkezések benyújtására meghatározott határidő leteltétől számított </w:t>
      </w:r>
      <w:r w:rsidRPr="00C7558B">
        <w:rPr>
          <w:rFonts w:cs="Arial"/>
          <w:sz w:val="22"/>
          <w:szCs w:val="22"/>
        </w:rPr>
        <w:t>10. munkanap 16:00 óráig értesíti.</w:t>
      </w:r>
    </w:p>
    <w:p w14:paraId="0B485C2F" w14:textId="77777777" w:rsidR="00D069AF" w:rsidRPr="00C7558B" w:rsidRDefault="00D069AF" w:rsidP="00D069AF">
      <w:pPr>
        <w:adjustRightInd w:val="0"/>
        <w:jc w:val="both"/>
        <w:rPr>
          <w:sz w:val="22"/>
          <w:szCs w:val="22"/>
        </w:rPr>
      </w:pPr>
    </w:p>
    <w:p w14:paraId="72051DCF" w14:textId="59B074F9"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A</w:t>
      </w:r>
      <w:r w:rsidR="0097359D" w:rsidRPr="00C7558B">
        <w:rPr>
          <w:b/>
          <w:bCs/>
          <w:sz w:val="22"/>
          <w:szCs w:val="22"/>
        </w:rPr>
        <w:t>z ajánlattételi szakasz</w:t>
      </w:r>
      <w:r w:rsidR="000E2FAF" w:rsidRPr="00C7558B">
        <w:rPr>
          <w:b/>
          <w:bCs/>
          <w:sz w:val="22"/>
          <w:szCs w:val="22"/>
        </w:rPr>
        <w:t xml:space="preserve"> </w:t>
      </w:r>
      <w:r w:rsidRPr="00C7558B">
        <w:rPr>
          <w:b/>
          <w:bCs/>
          <w:sz w:val="22"/>
          <w:szCs w:val="22"/>
        </w:rPr>
        <w:t xml:space="preserve">tervezett </w:t>
      </w:r>
      <w:r w:rsidR="00C4284C" w:rsidRPr="00C7558B">
        <w:rPr>
          <w:b/>
          <w:bCs/>
          <w:sz w:val="22"/>
          <w:szCs w:val="22"/>
        </w:rPr>
        <w:t>időtartama</w:t>
      </w:r>
      <w:r w:rsidRPr="00C7558B">
        <w:rPr>
          <w:b/>
          <w:bCs/>
          <w:sz w:val="22"/>
          <w:szCs w:val="22"/>
        </w:rPr>
        <w:t>:</w:t>
      </w:r>
    </w:p>
    <w:p w14:paraId="71BDBD2A" w14:textId="56B8EC5C" w:rsidR="00D069AF" w:rsidRPr="00C7558B" w:rsidRDefault="000B0A26" w:rsidP="00F05C05">
      <w:pPr>
        <w:pStyle w:val="Szvegtrzs"/>
        <w:ind w:left="709"/>
        <w:rPr>
          <w:sz w:val="22"/>
          <w:szCs w:val="22"/>
        </w:rPr>
      </w:pPr>
      <w:r w:rsidRPr="00C7558B">
        <w:rPr>
          <w:sz w:val="22"/>
          <w:szCs w:val="22"/>
        </w:rPr>
        <w:t>A</w:t>
      </w:r>
      <w:r w:rsidR="00954BEB" w:rsidRPr="00C7558B">
        <w:rPr>
          <w:sz w:val="22"/>
          <w:szCs w:val="22"/>
        </w:rPr>
        <w:t xml:space="preserve"> részvételi szakasz eredményhirdetésétől számított</w:t>
      </w:r>
      <w:r w:rsidR="003B6DF0" w:rsidRPr="00C7558B">
        <w:rPr>
          <w:sz w:val="22"/>
          <w:szCs w:val="22"/>
        </w:rPr>
        <w:t xml:space="preserve"> </w:t>
      </w:r>
      <w:r w:rsidR="00DC1C9D" w:rsidRPr="00C7558B">
        <w:rPr>
          <w:sz w:val="22"/>
          <w:szCs w:val="22"/>
        </w:rPr>
        <w:t>4</w:t>
      </w:r>
      <w:r w:rsidR="00453063" w:rsidRPr="00C7558B">
        <w:rPr>
          <w:sz w:val="22"/>
          <w:szCs w:val="22"/>
        </w:rPr>
        <w:t xml:space="preserve"> </w:t>
      </w:r>
      <w:r w:rsidR="003B6DF0" w:rsidRPr="00C7558B">
        <w:rPr>
          <w:sz w:val="22"/>
          <w:szCs w:val="22"/>
        </w:rPr>
        <w:t>hónapos időtartam.</w:t>
      </w:r>
    </w:p>
    <w:p w14:paraId="170EF5E3" w14:textId="7777777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Egyéb információk:</w:t>
      </w:r>
    </w:p>
    <w:p w14:paraId="33FBC23C" w14:textId="2ED656D4"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 </w:t>
      </w:r>
      <w:r w:rsidR="00297077" w:rsidRPr="00C7558B">
        <w:rPr>
          <w:rFonts w:cs="Arial"/>
          <w:sz w:val="22"/>
          <w:szCs w:val="22"/>
        </w:rPr>
        <w:t>Részvételre j</w:t>
      </w:r>
      <w:r w:rsidR="32FF1B50" w:rsidRPr="00C7558B">
        <w:rPr>
          <w:rFonts w:cs="Arial"/>
          <w:sz w:val="22"/>
          <w:szCs w:val="22"/>
        </w:rPr>
        <w:t>elentkező</w:t>
      </w:r>
      <w:r w:rsidRPr="00C7558B">
        <w:rPr>
          <w:rFonts w:cs="Arial"/>
          <w:sz w:val="22"/>
          <w:szCs w:val="22"/>
        </w:rPr>
        <w:t>nek a</w:t>
      </w:r>
      <w:r w:rsidR="32FF1B50" w:rsidRPr="00C7558B">
        <w:rPr>
          <w:rFonts w:cs="Arial"/>
          <w:sz w:val="22"/>
          <w:szCs w:val="22"/>
        </w:rPr>
        <w:t xml:space="preserve"> részvételi</w:t>
      </w:r>
      <w:r w:rsidRPr="00C7558B">
        <w:rPr>
          <w:rFonts w:cs="Arial"/>
          <w:sz w:val="22"/>
          <w:szCs w:val="22"/>
        </w:rPr>
        <w:t xml:space="preserve"> felhívásban meghatározott tartalmi és formai követelményeknek megfelelően kell </w:t>
      </w:r>
      <w:r w:rsidR="32FF1B50" w:rsidRPr="00C7558B">
        <w:rPr>
          <w:rFonts w:cs="Arial"/>
          <w:sz w:val="22"/>
          <w:szCs w:val="22"/>
        </w:rPr>
        <w:t>jelentkezését</w:t>
      </w:r>
      <w:r w:rsidRPr="00C7558B">
        <w:rPr>
          <w:rFonts w:cs="Arial"/>
          <w:sz w:val="22"/>
          <w:szCs w:val="22"/>
        </w:rPr>
        <w:t xml:space="preserve"> elkészítenie és benyújtania. </w:t>
      </w:r>
    </w:p>
    <w:p w14:paraId="5C57372F" w14:textId="6FCDC22D"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 </w:t>
      </w:r>
      <w:r w:rsidR="3A239FBD" w:rsidRPr="00C7558B">
        <w:rPr>
          <w:rFonts w:cs="Arial"/>
          <w:sz w:val="22"/>
          <w:szCs w:val="22"/>
        </w:rPr>
        <w:t>jelentkezésnek</w:t>
      </w:r>
      <w:r w:rsidRPr="00C7558B">
        <w:rPr>
          <w:rFonts w:cs="Arial"/>
          <w:sz w:val="22"/>
          <w:szCs w:val="22"/>
        </w:rPr>
        <w:t xml:space="preserve"> </w:t>
      </w:r>
      <w:r w:rsidRPr="00C7558B">
        <w:rPr>
          <w:rFonts w:cs="Arial"/>
          <w:b/>
          <w:bCs/>
          <w:sz w:val="22"/>
          <w:szCs w:val="22"/>
          <w:u w:val="single"/>
        </w:rPr>
        <w:t>tartalmaznia kell</w:t>
      </w:r>
      <w:r w:rsidRPr="00C7558B">
        <w:rPr>
          <w:rFonts w:cs="Arial"/>
          <w:sz w:val="22"/>
          <w:szCs w:val="22"/>
        </w:rPr>
        <w:t xml:space="preserve"> különösen az </w:t>
      </w:r>
      <w:r w:rsidR="00297077" w:rsidRPr="00C7558B">
        <w:rPr>
          <w:rFonts w:cs="Arial"/>
          <w:sz w:val="22"/>
          <w:szCs w:val="22"/>
        </w:rPr>
        <w:t>Részvételre j</w:t>
      </w:r>
      <w:r w:rsidR="3A239FBD" w:rsidRPr="00C7558B">
        <w:rPr>
          <w:rFonts w:cs="Arial"/>
          <w:sz w:val="22"/>
          <w:szCs w:val="22"/>
        </w:rPr>
        <w:t>elentkező</w:t>
      </w:r>
      <w:r w:rsidRPr="00C7558B">
        <w:rPr>
          <w:rFonts w:cs="Arial"/>
          <w:sz w:val="22"/>
          <w:szCs w:val="22"/>
        </w:rPr>
        <w:t xml:space="preserve"> kifejezett, a </w:t>
      </w:r>
      <w:r w:rsidRPr="00C7558B">
        <w:rPr>
          <w:rFonts w:cs="Arial"/>
          <w:b/>
          <w:bCs/>
          <w:i/>
          <w:iCs/>
          <w:sz w:val="22"/>
          <w:szCs w:val="22"/>
        </w:rPr>
        <w:t>2. számú mellékletében</w:t>
      </w:r>
      <w:r w:rsidRPr="00C7558B">
        <w:rPr>
          <w:rFonts w:cs="Arial"/>
          <w:sz w:val="22"/>
          <w:szCs w:val="22"/>
        </w:rPr>
        <w:t xml:space="preserve"> található, kitöltött és cégszerűen aláírt nyilatkozatát jelen </w:t>
      </w:r>
      <w:r w:rsidR="3A239FBD" w:rsidRPr="00C7558B">
        <w:rPr>
          <w:rFonts w:cs="Arial"/>
          <w:sz w:val="22"/>
          <w:szCs w:val="22"/>
        </w:rPr>
        <w:t>részvét</w:t>
      </w:r>
      <w:r w:rsidR="29301C6C" w:rsidRPr="00C7558B">
        <w:rPr>
          <w:rFonts w:cs="Arial"/>
          <w:sz w:val="22"/>
          <w:szCs w:val="22"/>
        </w:rPr>
        <w:t>e</w:t>
      </w:r>
      <w:r w:rsidRPr="00C7558B">
        <w:rPr>
          <w:rFonts w:cs="Arial"/>
          <w:sz w:val="22"/>
          <w:szCs w:val="22"/>
        </w:rPr>
        <w:t>li felhívás valamennyi feltételének elfogadására</w:t>
      </w:r>
      <w:r w:rsidR="3A239FBD" w:rsidRPr="00C7558B">
        <w:rPr>
          <w:rFonts w:cs="Arial"/>
          <w:sz w:val="22"/>
          <w:szCs w:val="22"/>
        </w:rPr>
        <w:t>.</w:t>
      </w:r>
    </w:p>
    <w:p w14:paraId="18ECF98B" w14:textId="52998EDF"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A</w:t>
      </w:r>
      <w:r w:rsidR="3A239FBD" w:rsidRPr="00C7558B">
        <w:rPr>
          <w:rFonts w:cs="Arial"/>
          <w:sz w:val="22"/>
          <w:szCs w:val="22"/>
        </w:rPr>
        <w:t xml:space="preserve"> </w:t>
      </w:r>
      <w:r w:rsidR="0096758D" w:rsidRPr="00C7558B">
        <w:rPr>
          <w:rFonts w:cs="Arial"/>
          <w:sz w:val="22"/>
          <w:szCs w:val="22"/>
        </w:rPr>
        <w:t xml:space="preserve">Részvételre jelentkező </w:t>
      </w:r>
      <w:r w:rsidRPr="00C7558B">
        <w:rPr>
          <w:rFonts w:cs="Arial"/>
          <w:b/>
          <w:bCs/>
          <w:sz w:val="22"/>
          <w:szCs w:val="22"/>
          <w:u w:val="single"/>
        </w:rPr>
        <w:t>nyilatkozzon</w:t>
      </w:r>
      <w:r w:rsidRPr="00C7558B">
        <w:rPr>
          <w:rFonts w:cs="Arial"/>
          <w:sz w:val="22"/>
          <w:szCs w:val="22"/>
        </w:rPr>
        <w:t xml:space="preserve">, hogy gondoskodik a </w:t>
      </w:r>
      <w:r w:rsidR="3A239FBD" w:rsidRPr="00C7558B">
        <w:rPr>
          <w:rFonts w:cs="Arial"/>
          <w:sz w:val="22"/>
          <w:szCs w:val="22"/>
        </w:rPr>
        <w:t xml:space="preserve">dinamikus beszerzési </w:t>
      </w:r>
      <w:r w:rsidR="00213E90" w:rsidRPr="00C7558B">
        <w:rPr>
          <w:rFonts w:cs="Arial"/>
          <w:sz w:val="22"/>
          <w:szCs w:val="22"/>
        </w:rPr>
        <w:t>rendszer időtartama alatt</w:t>
      </w:r>
      <w:r w:rsidRPr="00C7558B">
        <w:rPr>
          <w:rFonts w:cs="Arial"/>
          <w:sz w:val="22"/>
          <w:szCs w:val="22"/>
        </w:rPr>
        <w:t xml:space="preserve"> tudomására jutott információk bizalmas kezeléséről és felelősséget vállal az ennek elmulasztásával okozott károkért, valamint kötelezettséget vállal arra, hogy </w:t>
      </w:r>
      <w:r w:rsidR="3A239FBD" w:rsidRPr="00C7558B">
        <w:rPr>
          <w:rFonts w:cs="Arial"/>
          <w:sz w:val="22"/>
          <w:szCs w:val="22"/>
        </w:rPr>
        <w:t xml:space="preserve">az eljárás </w:t>
      </w:r>
      <w:r w:rsidRPr="00C7558B">
        <w:rPr>
          <w:rFonts w:cs="Arial"/>
          <w:sz w:val="22"/>
          <w:szCs w:val="22"/>
        </w:rPr>
        <w:t>lejárta után is bizalmasan kezeli a teljesítés alatt tudomására jutott, az Ajánlatkérőre vonatkozó információkat (</w:t>
      </w:r>
      <w:r w:rsidRPr="00C7558B">
        <w:rPr>
          <w:rFonts w:cs="Arial"/>
          <w:b/>
          <w:bCs/>
          <w:i/>
          <w:iCs/>
          <w:sz w:val="22"/>
          <w:szCs w:val="22"/>
        </w:rPr>
        <w:t>4. számú melléklet</w:t>
      </w:r>
      <w:r w:rsidRPr="00C7558B">
        <w:rPr>
          <w:rFonts w:cs="Arial"/>
          <w:sz w:val="22"/>
          <w:szCs w:val="22"/>
        </w:rPr>
        <w:t>: titoktartási nyilatkozat).</w:t>
      </w:r>
    </w:p>
    <w:p w14:paraId="562DF973" w14:textId="0ED4BA56" w:rsidR="00D069AF" w:rsidRPr="00C7558B" w:rsidRDefault="00DA4F18"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Részvételre jelentkező</w:t>
      </w:r>
      <w:r w:rsidRPr="00C7558B">
        <w:rPr>
          <w:rFonts w:cs="Arial"/>
          <w:b/>
          <w:bCs/>
          <w:sz w:val="22"/>
          <w:szCs w:val="22"/>
        </w:rPr>
        <w:t xml:space="preserve"> </w:t>
      </w:r>
      <w:r w:rsidR="49BE4552" w:rsidRPr="00C7558B">
        <w:rPr>
          <w:rFonts w:cs="Arial"/>
          <w:b/>
          <w:bCs/>
          <w:sz w:val="22"/>
          <w:szCs w:val="22"/>
          <w:u w:val="single"/>
        </w:rPr>
        <w:t>csatolja</w:t>
      </w:r>
      <w:r w:rsidR="49BE4552" w:rsidRPr="00C7558B">
        <w:rPr>
          <w:rFonts w:cs="Arial"/>
          <w:b/>
          <w:bCs/>
          <w:sz w:val="22"/>
          <w:szCs w:val="22"/>
        </w:rPr>
        <w:t xml:space="preserve"> </w:t>
      </w:r>
      <w:r w:rsidR="49BE4552" w:rsidRPr="00C7558B">
        <w:rPr>
          <w:rFonts w:cs="Arial"/>
          <w:i/>
          <w:iCs/>
          <w:sz w:val="22"/>
          <w:szCs w:val="22"/>
        </w:rPr>
        <w:t xml:space="preserve">a </w:t>
      </w:r>
      <w:r w:rsidR="3A239FBD" w:rsidRPr="00C7558B">
        <w:rPr>
          <w:rFonts w:cs="Arial"/>
          <w:i/>
          <w:iCs/>
          <w:sz w:val="22"/>
          <w:szCs w:val="22"/>
        </w:rPr>
        <w:t>jelentkezést</w:t>
      </w:r>
      <w:r w:rsidR="49BE4552" w:rsidRPr="00C7558B">
        <w:rPr>
          <w:rFonts w:cs="Arial"/>
          <w:i/>
          <w:iCs/>
          <w:sz w:val="22"/>
          <w:szCs w:val="22"/>
        </w:rPr>
        <w:t xml:space="preserve"> aláíró, képviseletre jogosult személy</w:t>
      </w:r>
      <w:r w:rsidR="49BE4552" w:rsidRPr="00C7558B">
        <w:rPr>
          <w:rFonts w:cs="Arial"/>
          <w:sz w:val="22"/>
          <w:szCs w:val="22"/>
        </w:rPr>
        <w:t xml:space="preserve"> </w:t>
      </w:r>
      <w:r w:rsidR="49BE4552" w:rsidRPr="00C7558B">
        <w:rPr>
          <w:rFonts w:cs="Arial"/>
          <w:b/>
          <w:bCs/>
          <w:i/>
          <w:iCs/>
          <w:sz w:val="22"/>
          <w:szCs w:val="22"/>
        </w:rPr>
        <w:t>aláírási címpéldányának, vagy aláírás mintájának egyszerű másolatát</w:t>
      </w:r>
      <w:r w:rsidR="49BE4552" w:rsidRPr="00C7558B">
        <w:rPr>
          <w:rFonts w:cs="Arial"/>
          <w:i/>
          <w:iCs/>
          <w:sz w:val="22"/>
          <w:szCs w:val="22"/>
        </w:rPr>
        <w:t xml:space="preserve">/vagy a </w:t>
      </w:r>
      <w:r w:rsidR="3A239FBD" w:rsidRPr="00C7558B">
        <w:rPr>
          <w:rFonts w:cs="Arial"/>
          <w:i/>
          <w:iCs/>
          <w:sz w:val="22"/>
          <w:szCs w:val="22"/>
        </w:rPr>
        <w:t>jelentkezés</w:t>
      </w:r>
      <w:r w:rsidR="49BE4552" w:rsidRPr="00C7558B">
        <w:rPr>
          <w:rFonts w:cs="Arial"/>
          <w:i/>
          <w:iCs/>
          <w:sz w:val="22"/>
          <w:szCs w:val="22"/>
        </w:rPr>
        <w:t xml:space="preserve"> benyújtására vonatkozó, képviseletre jogosult személytől származó </w:t>
      </w:r>
      <w:r w:rsidR="49BE4552" w:rsidRPr="00C7558B">
        <w:rPr>
          <w:rFonts w:cs="Arial"/>
          <w:b/>
          <w:bCs/>
          <w:i/>
          <w:iCs/>
          <w:sz w:val="22"/>
          <w:szCs w:val="22"/>
        </w:rPr>
        <w:t xml:space="preserve">meghatalmazást </w:t>
      </w:r>
      <w:r w:rsidR="49BE4552" w:rsidRPr="00C7558B">
        <w:rPr>
          <w:rFonts w:cs="Arial"/>
          <w:sz w:val="22"/>
          <w:szCs w:val="22"/>
        </w:rPr>
        <w:t>(</w:t>
      </w:r>
      <w:r w:rsidR="42A33142" w:rsidRPr="00C7558B">
        <w:rPr>
          <w:rFonts w:cs="Arial"/>
          <w:b/>
          <w:bCs/>
          <w:i/>
          <w:iCs/>
          <w:sz w:val="22"/>
          <w:szCs w:val="22"/>
        </w:rPr>
        <w:t>5</w:t>
      </w:r>
      <w:r w:rsidR="49BE4552" w:rsidRPr="00C7558B">
        <w:rPr>
          <w:rFonts w:cs="Arial"/>
          <w:b/>
          <w:bCs/>
          <w:i/>
          <w:iCs/>
          <w:sz w:val="22"/>
          <w:szCs w:val="22"/>
        </w:rPr>
        <w:t>. számú melléklet</w:t>
      </w:r>
      <w:r w:rsidR="49BE4552" w:rsidRPr="00C7558B">
        <w:rPr>
          <w:rFonts w:cs="Arial"/>
          <w:sz w:val="22"/>
          <w:szCs w:val="22"/>
        </w:rPr>
        <w:t>).</w:t>
      </w:r>
    </w:p>
    <w:p w14:paraId="3CC79435" w14:textId="5022E1AE"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Ajánlatkérő felhívja </w:t>
      </w:r>
      <w:r w:rsidR="00297077" w:rsidRPr="00C7558B">
        <w:rPr>
          <w:rFonts w:cs="Arial"/>
          <w:sz w:val="22"/>
          <w:szCs w:val="22"/>
        </w:rPr>
        <w:t xml:space="preserve">a </w:t>
      </w:r>
      <w:r w:rsidR="0096758D" w:rsidRPr="00C7558B">
        <w:rPr>
          <w:rFonts w:cs="Arial"/>
          <w:sz w:val="22"/>
          <w:szCs w:val="22"/>
        </w:rPr>
        <w:t>Részvételre jelentkező</w:t>
      </w:r>
      <w:r w:rsidRPr="00C7558B">
        <w:rPr>
          <w:rFonts w:cs="Arial"/>
          <w:sz w:val="22"/>
          <w:szCs w:val="22"/>
        </w:rPr>
        <w:t xml:space="preserve"> figyelmét, hogy a </w:t>
      </w:r>
      <w:r w:rsidR="3A239FBD" w:rsidRPr="00C7558B">
        <w:rPr>
          <w:rFonts w:cs="Arial"/>
          <w:sz w:val="22"/>
          <w:szCs w:val="22"/>
        </w:rPr>
        <w:t>DBR</w:t>
      </w:r>
      <w:r w:rsidRPr="00C7558B">
        <w:rPr>
          <w:rFonts w:cs="Arial"/>
          <w:sz w:val="22"/>
          <w:szCs w:val="22"/>
        </w:rPr>
        <w:t xml:space="preserve"> feltétele, hogy a </w:t>
      </w:r>
      <w:r w:rsidR="0096758D" w:rsidRPr="00C7558B">
        <w:rPr>
          <w:rFonts w:cs="Arial"/>
          <w:sz w:val="22"/>
          <w:szCs w:val="22"/>
        </w:rPr>
        <w:t xml:space="preserve">Részvételre jelentkező </w:t>
      </w:r>
      <w:r w:rsidRPr="00C7558B">
        <w:rPr>
          <w:rFonts w:cs="Arial"/>
          <w:sz w:val="22"/>
          <w:szCs w:val="22"/>
        </w:rPr>
        <w:t xml:space="preserve">a szerződéskötést megelőzően, ha a cégjegyzékből a tényleges tulajdonos természetes személy nem ismerhető meg, akkor </w:t>
      </w:r>
      <w:r w:rsidRPr="00C7558B">
        <w:rPr>
          <w:rFonts w:cs="Arial"/>
          <w:b/>
          <w:bCs/>
          <w:sz w:val="22"/>
          <w:szCs w:val="22"/>
        </w:rPr>
        <w:t xml:space="preserve">a tényleges tulajdonos személyéről a </w:t>
      </w:r>
      <w:r w:rsidR="0096758D" w:rsidRPr="00C7558B">
        <w:rPr>
          <w:rFonts w:cs="Arial"/>
          <w:b/>
          <w:bCs/>
          <w:sz w:val="22"/>
          <w:szCs w:val="22"/>
        </w:rPr>
        <w:t xml:space="preserve">Részvételre jelentkező </w:t>
      </w:r>
      <w:r w:rsidRPr="00C7558B">
        <w:rPr>
          <w:rFonts w:cs="Arial"/>
          <w:b/>
          <w:bCs/>
          <w:sz w:val="22"/>
          <w:szCs w:val="22"/>
        </w:rPr>
        <w:t xml:space="preserve">nyilatkozik azzal, hogy azt </w:t>
      </w:r>
      <w:r w:rsidR="0096758D" w:rsidRPr="00C7558B">
        <w:rPr>
          <w:rFonts w:cs="Arial"/>
          <w:b/>
          <w:bCs/>
          <w:sz w:val="22"/>
          <w:szCs w:val="22"/>
        </w:rPr>
        <w:t>A</w:t>
      </w:r>
      <w:r w:rsidRPr="00C7558B">
        <w:rPr>
          <w:rFonts w:cs="Arial"/>
          <w:b/>
          <w:bCs/>
          <w:sz w:val="22"/>
          <w:szCs w:val="22"/>
        </w:rPr>
        <w:t>jánlatkérő számára megismerhetővé teszi</w:t>
      </w:r>
      <w:r w:rsidRPr="00C7558B">
        <w:rPr>
          <w:rFonts w:cs="Arial"/>
          <w:sz w:val="22"/>
          <w:szCs w:val="22"/>
        </w:rPr>
        <w:t>. A tényleges tulajdonos feltárására vonatkozó kötelezettség elmulasztása vagy hamis adat szolgáltatása esetén ajánlatkérő kártérítési igénnyel lép fel (</w:t>
      </w:r>
      <w:r w:rsidR="7350E49B" w:rsidRPr="00C7558B">
        <w:rPr>
          <w:rFonts w:cs="Arial"/>
          <w:b/>
          <w:bCs/>
          <w:i/>
          <w:iCs/>
          <w:sz w:val="22"/>
          <w:szCs w:val="22"/>
        </w:rPr>
        <w:t>6</w:t>
      </w:r>
      <w:r w:rsidRPr="00C7558B">
        <w:rPr>
          <w:rFonts w:cs="Arial"/>
          <w:b/>
          <w:bCs/>
          <w:i/>
          <w:iCs/>
          <w:sz w:val="22"/>
          <w:szCs w:val="22"/>
        </w:rPr>
        <w:t>. számú melléklet</w:t>
      </w:r>
      <w:r w:rsidRPr="00C7558B">
        <w:rPr>
          <w:rFonts w:cs="Arial"/>
          <w:sz w:val="22"/>
          <w:szCs w:val="22"/>
        </w:rPr>
        <w:t>).</w:t>
      </w:r>
    </w:p>
    <w:p w14:paraId="04EDFAF0" w14:textId="77777777" w:rsidR="00D069AF" w:rsidRPr="00C7558B" w:rsidRDefault="00D069AF" w:rsidP="00D069AF">
      <w:pPr>
        <w:adjustRightInd w:val="0"/>
        <w:jc w:val="both"/>
        <w:rPr>
          <w:b/>
          <w:sz w:val="22"/>
          <w:szCs w:val="22"/>
        </w:rPr>
      </w:pPr>
    </w:p>
    <w:p w14:paraId="30734994" w14:textId="0D77CE8C" w:rsidR="000E54C7" w:rsidRPr="00C7558B" w:rsidRDefault="00D069AF" w:rsidP="0009328D">
      <w:pPr>
        <w:pStyle w:val="Listaszerbekezds"/>
        <w:widowControl/>
        <w:numPr>
          <w:ilvl w:val="0"/>
          <w:numId w:val="4"/>
        </w:numPr>
        <w:adjustRightInd w:val="0"/>
        <w:spacing w:after="120"/>
        <w:jc w:val="both"/>
        <w:rPr>
          <w:rFonts w:cs="Arial"/>
          <w:b/>
          <w:bCs/>
          <w:sz w:val="22"/>
          <w:szCs w:val="22"/>
        </w:rPr>
      </w:pPr>
      <w:r w:rsidRPr="00C7558B">
        <w:rPr>
          <w:rFonts w:cs="Arial"/>
          <w:b/>
          <w:bCs/>
          <w:sz w:val="22"/>
          <w:szCs w:val="22"/>
        </w:rPr>
        <w:t>Ajánlatkérő fenntartja a jogát arra, hogy a</w:t>
      </w:r>
      <w:r w:rsidR="000E54C7" w:rsidRPr="00C7558B">
        <w:rPr>
          <w:rFonts w:cs="Arial"/>
          <w:b/>
          <w:bCs/>
          <w:sz w:val="22"/>
          <w:szCs w:val="22"/>
        </w:rPr>
        <w:t xml:space="preserve"> dinamikus beszerzési rendszer ajánlattételi szakaszában a</w:t>
      </w:r>
      <w:r w:rsidR="000E54C7" w:rsidRPr="00C7558B">
        <w:rPr>
          <w:rFonts w:cs="Arial"/>
          <w:b/>
          <w:bCs/>
          <w:sz w:val="22"/>
          <w:szCs w:val="22"/>
          <w:lang w:val="hu-HU"/>
        </w:rPr>
        <w:t>z ajánlattételi</w:t>
      </w:r>
      <w:r w:rsidR="000E54C7" w:rsidRPr="00C7558B">
        <w:rPr>
          <w:rFonts w:cs="Arial"/>
          <w:b/>
          <w:bCs/>
          <w:sz w:val="22"/>
          <w:szCs w:val="22"/>
        </w:rPr>
        <w:t xml:space="preserve"> felhívástól és az eljárás további </w:t>
      </w:r>
      <w:r w:rsidR="000E54C7" w:rsidRPr="00C7558B">
        <w:rPr>
          <w:rFonts w:cs="Arial"/>
          <w:b/>
          <w:bCs/>
          <w:sz w:val="22"/>
          <w:szCs w:val="22"/>
        </w:rPr>
        <w:lastRenderedPageBreak/>
        <w:t xml:space="preserve">folytatásától bármikor elálljon, illetőleg – a Ptk. 6:74. § (2) bekezdése alapján – a felhívásban foglaltaknak megfelelő, legkedvezőbb ajánlatot benyújtó </w:t>
      </w:r>
      <w:r w:rsidR="000E54C7" w:rsidRPr="00C7558B">
        <w:rPr>
          <w:rFonts w:cs="Arial"/>
          <w:b/>
          <w:bCs/>
          <w:sz w:val="22"/>
          <w:szCs w:val="22"/>
          <w:lang w:val="hu-HU"/>
        </w:rPr>
        <w:t>A</w:t>
      </w:r>
      <w:r w:rsidR="000E54C7" w:rsidRPr="00C7558B">
        <w:rPr>
          <w:rFonts w:cs="Arial"/>
          <w:b/>
          <w:bCs/>
          <w:sz w:val="22"/>
          <w:szCs w:val="22"/>
        </w:rPr>
        <w:t>jánlattevővel szemben a szerződés megkötését megtagadja.</w:t>
      </w:r>
    </w:p>
    <w:p w14:paraId="3468C54E" w14:textId="2FD1CC4C" w:rsidR="00AF1047" w:rsidRPr="00C7558B" w:rsidRDefault="00AF1047" w:rsidP="000E54C7">
      <w:pPr>
        <w:pStyle w:val="Listaszerbekezds"/>
        <w:widowControl/>
        <w:adjustRightInd w:val="0"/>
        <w:spacing w:after="120"/>
        <w:ind w:left="567"/>
        <w:contextualSpacing/>
        <w:rPr>
          <w:rFonts w:cs="Arial"/>
          <w:color w:val="000000" w:themeColor="text1"/>
          <w:sz w:val="22"/>
          <w:szCs w:val="22"/>
        </w:rPr>
      </w:pPr>
    </w:p>
    <w:p w14:paraId="6D839C86" w14:textId="77777777" w:rsidR="00AF1047" w:rsidRPr="00C7558B" w:rsidRDefault="00AF1047">
      <w:pPr>
        <w:widowControl/>
        <w:autoSpaceDE/>
        <w:autoSpaceDN/>
        <w:spacing w:after="160" w:line="259" w:lineRule="auto"/>
        <w:rPr>
          <w:color w:val="FF0000"/>
          <w:sz w:val="22"/>
          <w:szCs w:val="22"/>
          <w:lang w:val="x-none" w:eastAsia="x-none"/>
        </w:rPr>
      </w:pPr>
      <w:r w:rsidRPr="00C7558B">
        <w:rPr>
          <w:color w:val="FF0000"/>
          <w:sz w:val="22"/>
          <w:szCs w:val="22"/>
        </w:rPr>
        <w:br w:type="page"/>
      </w:r>
    </w:p>
    <w:p w14:paraId="29782B4A" w14:textId="6125F37E" w:rsidR="009A102C" w:rsidRPr="00C7558B" w:rsidRDefault="009A102C" w:rsidP="0009328D">
      <w:pPr>
        <w:pStyle w:val="Cmsor1"/>
        <w:numPr>
          <w:ilvl w:val="0"/>
          <w:numId w:val="2"/>
        </w:numPr>
        <w:spacing w:after="240"/>
        <w:jc w:val="center"/>
        <w:rPr>
          <w:rFonts w:ascii="Arial" w:hAnsi="Arial" w:cs="Arial"/>
          <w:sz w:val="22"/>
          <w:szCs w:val="22"/>
        </w:rPr>
      </w:pPr>
      <w:bookmarkStart w:id="9" w:name="_Toc129340913"/>
      <w:r w:rsidRPr="00C7558B">
        <w:rPr>
          <w:rFonts w:ascii="Arial" w:hAnsi="Arial" w:cs="Arial"/>
          <w:sz w:val="22"/>
          <w:szCs w:val="22"/>
        </w:rPr>
        <w:lastRenderedPageBreak/>
        <w:t>Mellékletek</w:t>
      </w:r>
      <w:bookmarkEnd w:id="9"/>
    </w:p>
    <w:p w14:paraId="488B238D" w14:textId="10A09368" w:rsidR="00F1467F" w:rsidRPr="00C7558B" w:rsidRDefault="005E5C6D" w:rsidP="002F2BE4">
      <w:pPr>
        <w:pStyle w:val="Listaszerbekezds"/>
        <w:ind w:left="720"/>
        <w:jc w:val="right"/>
        <w:rPr>
          <w:rStyle w:val="Kiemels2"/>
          <w:rFonts w:cs="Arial"/>
          <w:b w:val="0"/>
          <w:i/>
          <w:iCs/>
          <w:sz w:val="22"/>
          <w:szCs w:val="22"/>
        </w:rPr>
      </w:pPr>
      <w:r w:rsidRPr="00C7558B">
        <w:rPr>
          <w:rFonts w:cs="Arial"/>
          <w:bCs/>
          <w:i/>
          <w:iCs/>
          <w:sz w:val="22"/>
          <w:szCs w:val="22"/>
        </w:rPr>
        <w:t>1. sz. melléklet</w:t>
      </w:r>
    </w:p>
    <w:p w14:paraId="4E20DAF9" w14:textId="77777777" w:rsidR="00FD15B6" w:rsidRPr="00C7558B" w:rsidRDefault="00FD15B6" w:rsidP="005E5C6D">
      <w:pPr>
        <w:jc w:val="both"/>
        <w:rPr>
          <w:b/>
          <w:sz w:val="22"/>
          <w:szCs w:val="22"/>
        </w:rPr>
      </w:pPr>
    </w:p>
    <w:p w14:paraId="131240DD" w14:textId="77777777" w:rsidR="00881DBE" w:rsidRPr="00881DBE" w:rsidRDefault="00881DBE" w:rsidP="00881DBE">
      <w:pPr>
        <w:jc w:val="center"/>
        <w:rPr>
          <w:b/>
          <w:sz w:val="22"/>
          <w:szCs w:val="22"/>
        </w:rPr>
      </w:pPr>
      <w:r w:rsidRPr="00881DBE">
        <w:rPr>
          <w:b/>
          <w:sz w:val="22"/>
          <w:szCs w:val="22"/>
        </w:rPr>
        <w:t>MŰSZAKI TARTALOM</w:t>
      </w:r>
      <w:r w:rsidRPr="00881DBE">
        <w:rPr>
          <w:b/>
          <w:sz w:val="22"/>
          <w:szCs w:val="22"/>
        </w:rPr>
        <w:br/>
      </w:r>
    </w:p>
    <w:p w14:paraId="35906115" w14:textId="77777777" w:rsidR="00696E69" w:rsidRDefault="00696E69" w:rsidP="00696E69">
      <w:pPr>
        <w:jc w:val="center"/>
        <w:rPr>
          <w:b/>
          <w:bCs/>
          <w:sz w:val="22"/>
          <w:szCs w:val="22"/>
        </w:rPr>
      </w:pPr>
    </w:p>
    <w:p w14:paraId="550DA040" w14:textId="6CCAA7B3" w:rsidR="00696E69" w:rsidRPr="00696E69" w:rsidRDefault="00696E69" w:rsidP="00696E69">
      <w:pPr>
        <w:jc w:val="center"/>
        <w:rPr>
          <w:b/>
          <w:bCs/>
          <w:sz w:val="22"/>
          <w:szCs w:val="22"/>
        </w:rPr>
      </w:pPr>
      <w:r w:rsidRPr="00696E69">
        <w:rPr>
          <w:b/>
          <w:bCs/>
          <w:sz w:val="22"/>
          <w:szCs w:val="22"/>
        </w:rPr>
        <w:t>Karácsonyi díszítőelemek gyártása, szállítása</w:t>
      </w:r>
    </w:p>
    <w:p w14:paraId="06C999DC" w14:textId="5948F9F7" w:rsidR="00696E69" w:rsidRDefault="00696E69" w:rsidP="00696E69">
      <w:pPr>
        <w:jc w:val="both"/>
        <w:rPr>
          <w:sz w:val="22"/>
          <w:szCs w:val="22"/>
        </w:rPr>
      </w:pPr>
    </w:p>
    <w:p w14:paraId="5FAA648D" w14:textId="77777777" w:rsidR="00696E69" w:rsidRPr="00696E69" w:rsidRDefault="00696E69" w:rsidP="00696E69">
      <w:pPr>
        <w:jc w:val="both"/>
        <w:rPr>
          <w:sz w:val="22"/>
          <w:szCs w:val="22"/>
        </w:rPr>
      </w:pPr>
    </w:p>
    <w:p w14:paraId="3A3DA21F" w14:textId="77777777" w:rsidR="00696E69" w:rsidRPr="00696E69" w:rsidRDefault="00696E69" w:rsidP="00696E69">
      <w:pPr>
        <w:jc w:val="both"/>
        <w:rPr>
          <w:sz w:val="22"/>
          <w:szCs w:val="22"/>
        </w:rPr>
      </w:pPr>
    </w:p>
    <w:p w14:paraId="7F2041E5" w14:textId="3D95EAB3" w:rsidR="00696E69" w:rsidRDefault="00696E69" w:rsidP="00696E69">
      <w:pPr>
        <w:jc w:val="both"/>
        <w:rPr>
          <w:b/>
          <w:bCs/>
          <w:sz w:val="22"/>
          <w:szCs w:val="22"/>
        </w:rPr>
      </w:pPr>
      <w:r w:rsidRPr="00696E69">
        <w:rPr>
          <w:b/>
          <w:bCs/>
          <w:sz w:val="22"/>
          <w:szCs w:val="22"/>
        </w:rPr>
        <w:t>Az elvégzendő feladatok részletesen:</w:t>
      </w:r>
    </w:p>
    <w:p w14:paraId="3B59A607" w14:textId="77777777" w:rsidR="00696E69" w:rsidRPr="00696E69" w:rsidRDefault="00696E69" w:rsidP="00696E69">
      <w:pPr>
        <w:jc w:val="both"/>
        <w:rPr>
          <w:b/>
          <w:bCs/>
          <w:sz w:val="22"/>
          <w:szCs w:val="22"/>
        </w:rPr>
      </w:pPr>
    </w:p>
    <w:p w14:paraId="138CD825" w14:textId="019628B0" w:rsidR="00696E69" w:rsidRPr="00696E69" w:rsidRDefault="00696E69" w:rsidP="00696E69">
      <w:pPr>
        <w:jc w:val="both"/>
        <w:rPr>
          <w:sz w:val="22"/>
          <w:szCs w:val="22"/>
        </w:rPr>
      </w:pPr>
      <w:r w:rsidRPr="00696E69">
        <w:rPr>
          <w:sz w:val="22"/>
          <w:szCs w:val="22"/>
        </w:rPr>
        <w:t xml:space="preserve">Karácsonyi díszítő elemek (motívumok, füzérek és egyéb díszítő elemek) gyártása és szállítása </w:t>
      </w:r>
      <w:r>
        <w:rPr>
          <w:sz w:val="22"/>
          <w:szCs w:val="22"/>
        </w:rPr>
        <w:t>d</w:t>
      </w:r>
      <w:r w:rsidRPr="00696E69">
        <w:rPr>
          <w:sz w:val="22"/>
          <w:szCs w:val="22"/>
        </w:rPr>
        <w:t xml:space="preserve">inamikus beszerzési eljárás keretében külön eseti ajánlatkérőkben leírtak szerint, telephelyre  vagy helyszínre történő kiszállítással.  </w:t>
      </w:r>
    </w:p>
    <w:p w14:paraId="05A33A95" w14:textId="77777777" w:rsidR="00696E69" w:rsidRPr="00696E69" w:rsidRDefault="00696E69" w:rsidP="00696E69">
      <w:pPr>
        <w:jc w:val="both"/>
        <w:rPr>
          <w:sz w:val="22"/>
          <w:szCs w:val="22"/>
        </w:rPr>
      </w:pPr>
    </w:p>
    <w:p w14:paraId="1D4CB0ED" w14:textId="32E4A814" w:rsidR="00696E69" w:rsidRPr="00696E69" w:rsidRDefault="00696E69" w:rsidP="00696E69">
      <w:pPr>
        <w:jc w:val="both"/>
        <w:rPr>
          <w:sz w:val="22"/>
          <w:szCs w:val="22"/>
        </w:rPr>
      </w:pPr>
      <w:r w:rsidRPr="00696E69">
        <w:rPr>
          <w:sz w:val="22"/>
          <w:szCs w:val="22"/>
        </w:rPr>
        <w:t xml:space="preserve">A díszítő elemeknek a vonatkozó szabványok, előírások meg kell felelni különösen védettségi, villamos biztonsági és rögzítési szempontból. A nyertes ajánlattevő köteles a BDK Budapesti Dísz és Közvilágítási Kft.-vel egyeztetni és vele munkáját összehangolni, illetve térintésmentesen előzetesen a motívumokról látványtervet, műszaki leírást és várható árukról, szállítási határidőről indikatív ajánlatot adni. </w:t>
      </w:r>
    </w:p>
    <w:p w14:paraId="71D47118" w14:textId="122E04C2" w:rsidR="003D1F00" w:rsidRPr="003D1F00" w:rsidRDefault="003D1F00" w:rsidP="003D1F00">
      <w:pPr>
        <w:spacing w:after="120"/>
        <w:jc w:val="both"/>
        <w:outlineLvl w:val="0"/>
        <w:rPr>
          <w:sz w:val="22"/>
          <w:szCs w:val="22"/>
        </w:rPr>
      </w:pPr>
      <w:r w:rsidRPr="003D1F00">
        <w:rPr>
          <w:sz w:val="22"/>
          <w:szCs w:val="22"/>
        </w:rPr>
        <w:t xml:space="preserve"> </w:t>
      </w:r>
    </w:p>
    <w:p w14:paraId="42A09CC4" w14:textId="3949C355" w:rsidR="001A313A" w:rsidRPr="00C7558B" w:rsidRDefault="001A313A" w:rsidP="005E5C6D">
      <w:pPr>
        <w:jc w:val="both"/>
        <w:rPr>
          <w:b/>
          <w:sz w:val="22"/>
          <w:szCs w:val="22"/>
        </w:rPr>
      </w:pPr>
    </w:p>
    <w:p w14:paraId="0B4FB3B9" w14:textId="5FBBC303" w:rsidR="00057645" w:rsidRDefault="00057645">
      <w:pPr>
        <w:widowControl/>
        <w:autoSpaceDE/>
        <w:autoSpaceDN/>
        <w:spacing w:after="160" w:line="259" w:lineRule="auto"/>
        <w:rPr>
          <w:b/>
          <w:sz w:val="22"/>
          <w:szCs w:val="22"/>
        </w:rPr>
      </w:pPr>
      <w:r>
        <w:rPr>
          <w:b/>
          <w:sz w:val="22"/>
          <w:szCs w:val="22"/>
        </w:rPr>
        <w:br w:type="page"/>
      </w:r>
    </w:p>
    <w:p w14:paraId="4135268D" w14:textId="77777777" w:rsidR="00453063" w:rsidRPr="00C7558B" w:rsidRDefault="00453063">
      <w:pPr>
        <w:widowControl/>
        <w:autoSpaceDE/>
        <w:autoSpaceDN/>
        <w:spacing w:after="160" w:line="259" w:lineRule="auto"/>
        <w:rPr>
          <w:b/>
          <w:sz w:val="22"/>
          <w:szCs w:val="22"/>
        </w:rPr>
      </w:pPr>
    </w:p>
    <w:p w14:paraId="026A22E6" w14:textId="79B6BAD4" w:rsidR="005E5C6D" w:rsidRPr="00C7558B" w:rsidRDefault="005E5C6D" w:rsidP="005E5C6D">
      <w:pPr>
        <w:pStyle w:val="Listaszerbekezds"/>
        <w:ind w:left="720"/>
        <w:jc w:val="right"/>
        <w:rPr>
          <w:rFonts w:cs="Arial"/>
          <w:bCs/>
          <w:i/>
          <w:iCs/>
          <w:sz w:val="22"/>
          <w:szCs w:val="22"/>
        </w:rPr>
      </w:pPr>
      <w:r w:rsidRPr="00C7558B">
        <w:rPr>
          <w:rFonts w:cs="Arial"/>
          <w:bCs/>
          <w:i/>
          <w:iCs/>
          <w:sz w:val="22"/>
          <w:szCs w:val="22"/>
        </w:rPr>
        <w:t>2. sz. melléklet</w:t>
      </w:r>
    </w:p>
    <w:p w14:paraId="3CC97A64" w14:textId="69B47F16" w:rsidR="005E5C6D" w:rsidRPr="00C7558B" w:rsidRDefault="005E5C6D" w:rsidP="005E5C6D">
      <w:pPr>
        <w:jc w:val="right"/>
        <w:rPr>
          <w:bCs/>
          <w:i/>
          <w:iCs/>
          <w:sz w:val="22"/>
          <w:szCs w:val="22"/>
        </w:rPr>
      </w:pPr>
    </w:p>
    <w:p w14:paraId="7DEC6D06" w14:textId="51E0D73E" w:rsidR="005E5C6D" w:rsidRPr="00C7558B" w:rsidRDefault="005E5C6D" w:rsidP="000477D5">
      <w:pPr>
        <w:jc w:val="center"/>
        <w:rPr>
          <w:b/>
          <w:sz w:val="22"/>
          <w:szCs w:val="22"/>
          <w:u w:val="single"/>
        </w:rPr>
      </w:pPr>
      <w:r w:rsidRPr="00C7558B">
        <w:rPr>
          <w:b/>
          <w:sz w:val="22"/>
          <w:szCs w:val="22"/>
          <w:u w:val="single"/>
        </w:rPr>
        <w:t>RÉSZVÉTELI SZÁNDÉKNYILATKOZAT</w:t>
      </w:r>
    </w:p>
    <w:p w14:paraId="721F6C0C" w14:textId="77777777" w:rsidR="005E5C6D" w:rsidRPr="00C7558B" w:rsidRDefault="005E5C6D" w:rsidP="005E5C6D">
      <w:pPr>
        <w:rPr>
          <w:sz w:val="22"/>
          <w:szCs w:val="22"/>
        </w:rPr>
      </w:pPr>
    </w:p>
    <w:p w14:paraId="4D147933" w14:textId="77777777" w:rsidR="00041FB9" w:rsidRPr="00C7558B" w:rsidRDefault="00041FB9" w:rsidP="005E5C6D">
      <w:pPr>
        <w:rPr>
          <w:b/>
          <w:bCs/>
          <w:sz w:val="22"/>
          <w:szCs w:val="22"/>
        </w:rPr>
      </w:pPr>
    </w:p>
    <w:p w14:paraId="3A8105B7" w14:textId="41DCC23D" w:rsidR="005E5C6D" w:rsidRPr="00C7558B" w:rsidRDefault="005E5C6D" w:rsidP="005E5C6D">
      <w:pPr>
        <w:rPr>
          <w:b/>
          <w:bCs/>
          <w:sz w:val="22"/>
          <w:szCs w:val="22"/>
        </w:rPr>
      </w:pPr>
      <w:r w:rsidRPr="00C7558B">
        <w:rPr>
          <w:b/>
          <w:bCs/>
          <w:sz w:val="22"/>
          <w:szCs w:val="22"/>
        </w:rPr>
        <w:t>Tisztelt Ajánlatkérő!</w:t>
      </w:r>
    </w:p>
    <w:p w14:paraId="02C512FA" w14:textId="77777777" w:rsidR="005E5C6D" w:rsidRPr="00C7558B" w:rsidRDefault="005E5C6D" w:rsidP="005E5C6D">
      <w:pPr>
        <w:rPr>
          <w:sz w:val="22"/>
          <w:szCs w:val="22"/>
        </w:rPr>
      </w:pPr>
    </w:p>
    <w:p w14:paraId="5D75BDF6" w14:textId="1A83D584" w:rsidR="005E5C6D" w:rsidRPr="00C7558B" w:rsidRDefault="005E5C6D" w:rsidP="005E5C6D">
      <w:pPr>
        <w:numPr>
          <w:ilvl w:val="12"/>
          <w:numId w:val="0"/>
        </w:numPr>
        <w:spacing w:line="280" w:lineRule="exact"/>
        <w:jc w:val="both"/>
        <w:rPr>
          <w:bCs/>
          <w:spacing w:val="-2"/>
          <w:sz w:val="22"/>
          <w:szCs w:val="22"/>
        </w:rPr>
      </w:pPr>
      <w:r w:rsidRPr="00C7558B">
        <w:rPr>
          <w:bCs/>
          <w:spacing w:val="-2"/>
          <w:sz w:val="22"/>
          <w:szCs w:val="22"/>
        </w:rPr>
        <w:t>A</w:t>
      </w:r>
      <w:r w:rsidRPr="00C7558B">
        <w:rPr>
          <w:b/>
          <w:bCs/>
          <w:spacing w:val="-2"/>
          <w:sz w:val="22"/>
          <w:szCs w:val="22"/>
        </w:rPr>
        <w:t xml:space="preserve"> 202</w:t>
      </w:r>
      <w:r w:rsidR="004D0755" w:rsidRPr="00C7558B">
        <w:rPr>
          <w:b/>
          <w:bCs/>
          <w:spacing w:val="-2"/>
          <w:sz w:val="22"/>
          <w:szCs w:val="22"/>
        </w:rPr>
        <w:t>5</w:t>
      </w:r>
      <w:r w:rsidR="001C4579">
        <w:rPr>
          <w:b/>
          <w:bCs/>
          <w:spacing w:val="-2"/>
          <w:sz w:val="22"/>
          <w:szCs w:val="22"/>
        </w:rPr>
        <w:t>.</w:t>
      </w:r>
      <w:r w:rsidR="003C6492">
        <w:rPr>
          <w:b/>
          <w:bCs/>
          <w:spacing w:val="-2"/>
          <w:sz w:val="22"/>
          <w:szCs w:val="22"/>
        </w:rPr>
        <w:t>09.04</w:t>
      </w:r>
      <w:r w:rsidR="00011EB9">
        <w:rPr>
          <w:b/>
          <w:bCs/>
          <w:spacing w:val="-2"/>
          <w:sz w:val="22"/>
          <w:szCs w:val="22"/>
        </w:rPr>
        <w:t>.</w:t>
      </w:r>
      <w:r w:rsidRPr="00C7558B">
        <w:rPr>
          <w:b/>
          <w:bCs/>
          <w:spacing w:val="-2"/>
          <w:sz w:val="22"/>
          <w:szCs w:val="22"/>
        </w:rPr>
        <w:t xml:space="preserve"> </w:t>
      </w:r>
      <w:r w:rsidRPr="00C7558B">
        <w:rPr>
          <w:bCs/>
          <w:spacing w:val="-2"/>
          <w:sz w:val="22"/>
          <w:szCs w:val="22"/>
        </w:rPr>
        <w:t xml:space="preserve">napján kelt </w:t>
      </w:r>
      <w:r w:rsidRPr="00C7558B">
        <w:rPr>
          <w:b/>
          <w:bCs/>
          <w:sz w:val="22"/>
          <w:szCs w:val="22"/>
        </w:rPr>
        <w:t>„</w:t>
      </w:r>
      <w:sdt>
        <w:sdtPr>
          <w:rPr>
            <w:rFonts w:eastAsia="Calibri"/>
            <w:b/>
            <w:i/>
            <w:sz w:val="22"/>
            <w:szCs w:val="22"/>
          </w:rPr>
          <w:alias w:val="{{sord.objKeys.JOVLAP_TARGY}}"/>
          <w:tag w:val="{{sord.objKeys.JOVLAP_TARGY}}"/>
          <w:id w:val="-1922712908"/>
          <w:placeholder>
            <w:docPart w:val="0740D9964C4B4F8A95E831C229005047"/>
          </w:placeholder>
        </w:sdtPr>
        <w:sdtEndPr/>
        <w:sdtContent>
          <w:sdt>
            <w:sdtPr>
              <w:rPr>
                <w:iCs/>
                <w:sz w:val="22"/>
                <w:szCs w:val="22"/>
              </w:rPr>
              <w:alias w:val="{{sord.objKeys.JOVLAP_TARGY}}"/>
              <w:tag w:val="{{sord.objKeys.JOVLAP_TARGY}}"/>
              <w:id w:val="810526931"/>
            </w:sdtPr>
            <w:sdtEndPr>
              <w:rPr>
                <w:i/>
              </w:rPr>
            </w:sdtEndPr>
            <w:sdtContent>
              <w:r w:rsidR="003C6492" w:rsidRPr="00696E69">
                <w:rPr>
                  <w:b/>
                  <w:sz w:val="22"/>
                  <w:szCs w:val="22"/>
                </w:rPr>
                <w:t>Díszvilágítási anyagok</w:t>
              </w:r>
              <w:r w:rsidR="003C6492">
                <w:rPr>
                  <w:b/>
                  <w:sz w:val="22"/>
                  <w:szCs w:val="22"/>
                </w:rPr>
                <w:t xml:space="preserve"> beszerzése</w:t>
              </w:r>
              <w:r w:rsidR="003C6492" w:rsidRPr="00696E69">
                <w:rPr>
                  <w:b/>
                  <w:sz w:val="22"/>
                  <w:szCs w:val="22"/>
                </w:rPr>
                <w:t xml:space="preserve"> II.</w:t>
              </w:r>
            </w:sdtContent>
          </w:sdt>
        </w:sdtContent>
      </w:sdt>
      <w:r w:rsidRPr="00C7558B">
        <w:rPr>
          <w:b/>
          <w:bCs/>
          <w:sz w:val="22"/>
          <w:szCs w:val="22"/>
        </w:rPr>
        <w:t xml:space="preserve">” </w:t>
      </w:r>
      <w:r w:rsidRPr="00C7558B">
        <w:rPr>
          <w:sz w:val="22"/>
          <w:szCs w:val="22"/>
        </w:rPr>
        <w:t xml:space="preserve">megnevezésű Részvételi felhívásukra, mint a ………………..……..… (cégnév) cégjegyzésre jogosult képviselője </w:t>
      </w:r>
      <w:r w:rsidR="00FD15B6" w:rsidRPr="00C7558B">
        <w:rPr>
          <w:sz w:val="22"/>
          <w:szCs w:val="22"/>
        </w:rPr>
        <w:t xml:space="preserve">Részvételre jelentkezőként </w:t>
      </w:r>
      <w:r w:rsidRPr="00C7558B">
        <w:rPr>
          <w:sz w:val="22"/>
          <w:szCs w:val="22"/>
        </w:rPr>
        <w:t>nyilatkozom, hogy a Rés</w:t>
      </w:r>
      <w:r w:rsidR="00455805" w:rsidRPr="00C7558B">
        <w:rPr>
          <w:sz w:val="22"/>
          <w:szCs w:val="22"/>
        </w:rPr>
        <w:t>z</w:t>
      </w:r>
      <w:r w:rsidRPr="00C7558B">
        <w:rPr>
          <w:sz w:val="22"/>
          <w:szCs w:val="22"/>
        </w:rPr>
        <w:t>vételi felhívás és dokumentáció valamennyi feltételét megismertük és azokat elfogadjuk.</w:t>
      </w:r>
    </w:p>
    <w:p w14:paraId="0905689B" w14:textId="77777777" w:rsidR="005E5C6D" w:rsidRPr="00C7558B" w:rsidRDefault="005E5C6D" w:rsidP="005E5C6D">
      <w:pPr>
        <w:pStyle w:val="Cm"/>
        <w:jc w:val="both"/>
        <w:rPr>
          <w:rFonts w:ascii="Arial" w:hAnsi="Arial" w:cs="Arial"/>
          <w:b w:val="0"/>
          <w:sz w:val="22"/>
          <w:szCs w:val="22"/>
        </w:rPr>
      </w:pPr>
    </w:p>
    <w:p w14:paraId="22A55DBF" w14:textId="451279E4" w:rsidR="005E5C6D" w:rsidRPr="00C7558B" w:rsidRDefault="00B93AA4" w:rsidP="005E5C6D">
      <w:pPr>
        <w:numPr>
          <w:ilvl w:val="12"/>
          <w:numId w:val="0"/>
        </w:numPr>
        <w:jc w:val="both"/>
        <w:rPr>
          <w:rFonts w:eastAsia="Calibri"/>
          <w:b/>
          <w:sz w:val="22"/>
          <w:szCs w:val="22"/>
        </w:rPr>
      </w:pPr>
      <w:r w:rsidRPr="00C7558B">
        <w:rPr>
          <w:sz w:val="22"/>
          <w:szCs w:val="22"/>
        </w:rPr>
        <w:t>A részvételi jelentkezés p</w:t>
      </w:r>
      <w:r w:rsidR="005E5C6D" w:rsidRPr="00C7558B">
        <w:rPr>
          <w:sz w:val="22"/>
          <w:szCs w:val="22"/>
        </w:rPr>
        <w:t>ozitív elbírálás esetén a későbbi ajánlattételi szakaszban ajánlatot nyújtunk be, ott a nyertességünk esetén a</w:t>
      </w:r>
      <w:r w:rsidR="00455805" w:rsidRPr="00C7558B">
        <w:rPr>
          <w:sz w:val="22"/>
          <w:szCs w:val="22"/>
        </w:rPr>
        <w:t>z általános szerződési feltételekben foglalt rendelkezéseket tudomásul vesszük és kifejezetten elfogadjuk, az</w:t>
      </w:r>
      <w:r w:rsidR="005E5C6D" w:rsidRPr="00C7558B">
        <w:rPr>
          <w:sz w:val="22"/>
          <w:szCs w:val="22"/>
        </w:rPr>
        <w:t>abban rögzített és vállalt kötelezettségeinket maradéktalanul teljesítjük.</w:t>
      </w:r>
    </w:p>
    <w:p w14:paraId="3D0A34E4" w14:textId="77777777" w:rsidR="005E5C6D" w:rsidRPr="00C7558B" w:rsidRDefault="005E5C6D" w:rsidP="005E5C6D">
      <w:pPr>
        <w:jc w:val="center"/>
        <w:rPr>
          <w:rFonts w:eastAsia="Calibri"/>
          <w:b/>
          <w:sz w:val="22"/>
          <w:szCs w:val="22"/>
        </w:rPr>
      </w:pPr>
    </w:p>
    <w:p w14:paraId="4B9BD3C3" w14:textId="77777777" w:rsidR="005E5C6D" w:rsidRPr="00C7558B" w:rsidRDefault="005E5C6D" w:rsidP="005E5C6D">
      <w:pPr>
        <w:jc w:val="both"/>
        <w:rPr>
          <w:sz w:val="22"/>
          <w:szCs w:val="22"/>
        </w:rPr>
      </w:pPr>
      <w:r w:rsidRPr="00C7558B">
        <w:rPr>
          <w:sz w:val="22"/>
          <w:szCs w:val="22"/>
        </w:rPr>
        <w:t>Nyertességünk esetén hozzájárulok ahhoz, hogy a szerződésben foglalt díjazás a közérdekű adatokra vonatkozó szabályok szerint nyilvánosságra kerüljön.</w:t>
      </w:r>
    </w:p>
    <w:p w14:paraId="3417BDE0" w14:textId="77777777" w:rsidR="005E5C6D" w:rsidRPr="00C7558B" w:rsidRDefault="005E5C6D" w:rsidP="005E5C6D">
      <w:pPr>
        <w:jc w:val="both"/>
        <w:rPr>
          <w:sz w:val="22"/>
          <w:szCs w:val="22"/>
        </w:rPr>
      </w:pPr>
    </w:p>
    <w:p w14:paraId="0DDC12A5" w14:textId="2A39AB2A" w:rsidR="005E5C6D" w:rsidRPr="00C7558B" w:rsidRDefault="005E5C6D" w:rsidP="005E5C6D">
      <w:pPr>
        <w:jc w:val="both"/>
        <w:rPr>
          <w:sz w:val="22"/>
          <w:szCs w:val="22"/>
        </w:rPr>
      </w:pPr>
      <w:r w:rsidRPr="00C7558B">
        <w:rPr>
          <w:sz w:val="22"/>
          <w:szCs w:val="22"/>
        </w:rPr>
        <w:t>Kijelentem, hogy mind a részvételi, mind ajánlattételi felhívásban és annak mellékleteiben foglaltakat bizalmasan kezelem, azokat kizárólag a jelentkezés és az ajánlat elkészítésére használom fel, és harmadik személynek nem adom át.</w:t>
      </w:r>
    </w:p>
    <w:p w14:paraId="4EC3F65E" w14:textId="77777777" w:rsidR="005E5C6D" w:rsidRPr="00C7558B" w:rsidRDefault="005E5C6D" w:rsidP="005E5C6D">
      <w:pPr>
        <w:spacing w:before="60"/>
        <w:jc w:val="both"/>
        <w:rPr>
          <w:sz w:val="22"/>
          <w:szCs w:val="22"/>
        </w:rPr>
      </w:pPr>
    </w:p>
    <w:p w14:paraId="4ECF575A" w14:textId="6F4425DD" w:rsidR="005E5C6D" w:rsidRPr="00C7558B" w:rsidRDefault="005E5C6D" w:rsidP="005E5C6D">
      <w:pPr>
        <w:spacing w:before="60"/>
        <w:jc w:val="both"/>
        <w:rPr>
          <w:bCs/>
          <w:iCs/>
          <w:sz w:val="22"/>
          <w:szCs w:val="22"/>
          <w:u w:val="dashLong"/>
        </w:rPr>
      </w:pPr>
      <w:r w:rsidRPr="00C7558B">
        <w:rPr>
          <w:sz w:val="22"/>
          <w:szCs w:val="22"/>
        </w:rPr>
        <w:t xml:space="preserve">Nyilatkozom, hogy </w:t>
      </w:r>
      <w:r w:rsidR="00B35B99" w:rsidRPr="00C7558B">
        <w:rPr>
          <w:sz w:val="22"/>
          <w:szCs w:val="22"/>
        </w:rPr>
        <w:t xml:space="preserve">az ajánlattételi szakasz vonatkozásában </w:t>
      </w:r>
      <w:r w:rsidRPr="00C7558B">
        <w:rPr>
          <w:sz w:val="22"/>
          <w:szCs w:val="22"/>
        </w:rPr>
        <w:t xml:space="preserve">nyertességünk esetén jelen beszerzési eljárással kapcsolatban harmadik személlyel </w:t>
      </w:r>
      <w:r w:rsidRPr="00C7558B">
        <w:rPr>
          <w:bCs/>
          <w:sz w:val="22"/>
          <w:szCs w:val="22"/>
        </w:rPr>
        <w:t>szerződést</w:t>
      </w:r>
      <w:r w:rsidRPr="00C7558B">
        <w:rPr>
          <w:sz w:val="22"/>
          <w:szCs w:val="22"/>
        </w:rPr>
        <w:t xml:space="preserve"> </w:t>
      </w:r>
      <w:r w:rsidRPr="00C7558B">
        <w:rPr>
          <w:b/>
          <w:sz w:val="22"/>
          <w:szCs w:val="22"/>
        </w:rPr>
        <w:t>kívánunk kötni/nem kívánunk kötni</w:t>
      </w:r>
      <w:r w:rsidRPr="00C7558B">
        <w:rPr>
          <w:rStyle w:val="Lbjegyzet-hivatkozs"/>
          <w:rFonts w:cs="Arial"/>
          <w:b/>
          <w:sz w:val="22"/>
          <w:szCs w:val="22"/>
        </w:rPr>
        <w:footnoteReference w:id="1"/>
      </w:r>
      <w:r w:rsidRPr="00C7558B">
        <w:rPr>
          <w:sz w:val="22"/>
          <w:szCs w:val="22"/>
        </w:rPr>
        <w:t>,</w:t>
      </w:r>
      <w:r w:rsidRPr="00C7558B">
        <w:rPr>
          <w:bCs/>
          <w:sz w:val="22"/>
          <w:szCs w:val="22"/>
        </w:rPr>
        <w:t xml:space="preserve"> valamint a szerződés teljesítéséhez </w:t>
      </w:r>
      <w:r w:rsidRPr="00C7558B">
        <w:rPr>
          <w:b/>
          <w:bCs/>
          <w:sz w:val="22"/>
          <w:szCs w:val="22"/>
        </w:rPr>
        <w:t>alvállalkozót</w:t>
      </w:r>
      <w:r w:rsidRPr="00C7558B">
        <w:rPr>
          <w:b/>
          <w:sz w:val="22"/>
          <w:szCs w:val="22"/>
        </w:rPr>
        <w:t xml:space="preserve"> igénybe </w:t>
      </w:r>
      <w:r w:rsidRPr="00C7558B">
        <w:rPr>
          <w:b/>
          <w:bCs/>
          <w:sz w:val="22"/>
          <w:szCs w:val="22"/>
        </w:rPr>
        <w:t>veszünk/nem veszünk igénybe</w:t>
      </w:r>
      <w:r w:rsidRPr="00C7558B">
        <w:rPr>
          <w:rStyle w:val="Lbjegyzet-hivatkozs"/>
          <w:rFonts w:cs="Arial"/>
          <w:b/>
          <w:bCs/>
          <w:sz w:val="22"/>
          <w:szCs w:val="22"/>
        </w:rPr>
        <w:footnoteReference w:id="2"/>
      </w:r>
      <w:r w:rsidRPr="00C7558B">
        <w:rPr>
          <w:bCs/>
          <w:sz w:val="22"/>
          <w:szCs w:val="22"/>
        </w:rPr>
        <w:t xml:space="preserve">. </w:t>
      </w:r>
      <w:r w:rsidRPr="00C7558B">
        <w:rPr>
          <w:rFonts w:eastAsia="Calibri"/>
          <w:bCs/>
          <w:iCs/>
          <w:sz w:val="22"/>
          <w:szCs w:val="22"/>
        </w:rPr>
        <w:t>Amennyiben a</w:t>
      </w:r>
      <w:r w:rsidR="00E15083" w:rsidRPr="00C7558B">
        <w:rPr>
          <w:rFonts w:eastAsia="Calibri"/>
          <w:bCs/>
          <w:iCs/>
          <w:sz w:val="22"/>
          <w:szCs w:val="22"/>
        </w:rPr>
        <w:t xml:space="preserve"> </w:t>
      </w:r>
      <w:r w:rsidRPr="00C7558B">
        <w:rPr>
          <w:rFonts w:eastAsia="Calibri"/>
          <w:bCs/>
          <w:iCs/>
          <w:sz w:val="22"/>
          <w:szCs w:val="22"/>
        </w:rPr>
        <w:t>bemutatott szakember a szerződéskötést követően – a szerződéskötéskor előre nem látható ok következtében – beállott lényeges körülmény miatt a teljesítésben nem tud közreműködni, úgy helyette az ajánlattételi felhívásban előírt végzettséggel és tapasztalattal rendelkező személyt vonok be a teljesítésbe.</w:t>
      </w:r>
      <w:r w:rsidRPr="00C7558B">
        <w:rPr>
          <w:rStyle w:val="Lbjegyzet-hivatkozs"/>
          <w:rFonts w:eastAsia="Calibri" w:cs="Arial"/>
          <w:bCs/>
          <w:iCs/>
          <w:sz w:val="22"/>
          <w:szCs w:val="22"/>
        </w:rPr>
        <w:footnoteReference w:id="3"/>
      </w:r>
    </w:p>
    <w:p w14:paraId="0357046C" w14:textId="77777777" w:rsidR="005E5C6D" w:rsidRPr="00C7558B" w:rsidRDefault="005E5C6D" w:rsidP="005E5C6D">
      <w:pPr>
        <w:spacing w:before="60"/>
        <w:jc w:val="both"/>
        <w:rPr>
          <w:bCs/>
          <w:sz w:val="22"/>
          <w:szCs w:val="22"/>
          <w:u w:val="dashLong"/>
        </w:rPr>
      </w:pPr>
    </w:p>
    <w:p w14:paraId="3C5145DA" w14:textId="77777777" w:rsidR="005E5C6D" w:rsidRPr="00C7558B" w:rsidRDefault="005E5C6D" w:rsidP="005E5C6D">
      <w:pPr>
        <w:spacing w:before="480"/>
        <w:rPr>
          <w:sz w:val="22"/>
          <w:szCs w:val="22"/>
        </w:rPr>
      </w:pPr>
      <w:r w:rsidRPr="00C7558B">
        <w:rPr>
          <w:sz w:val="22"/>
          <w:szCs w:val="22"/>
        </w:rPr>
        <w:t>….………………., 20…. ……………….. hó …. nap</w:t>
      </w:r>
    </w:p>
    <w:p w14:paraId="14F192E4" w14:textId="77777777" w:rsidR="005E5C6D" w:rsidRPr="00C7558B" w:rsidRDefault="005E5C6D" w:rsidP="005E5C6D">
      <w:pPr>
        <w:tabs>
          <w:tab w:val="center" w:pos="6840"/>
        </w:tabs>
        <w:spacing w:before="360"/>
        <w:rPr>
          <w:sz w:val="22"/>
          <w:szCs w:val="22"/>
        </w:rPr>
      </w:pPr>
    </w:p>
    <w:p w14:paraId="29719F89" w14:textId="0C31E1CA" w:rsidR="005E5C6D" w:rsidRPr="00C7558B" w:rsidRDefault="005E5C6D" w:rsidP="0085058D">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4D2D04FE" w14:textId="77777777" w:rsidR="00041FB9" w:rsidRPr="00C7558B" w:rsidRDefault="005E5C6D" w:rsidP="00041FB9">
      <w:pPr>
        <w:jc w:val="right"/>
        <w:rPr>
          <w:i/>
          <w:sz w:val="22"/>
          <w:szCs w:val="22"/>
        </w:rPr>
      </w:pPr>
      <w:r w:rsidRPr="00C7558B">
        <w:rPr>
          <w:sz w:val="22"/>
          <w:szCs w:val="22"/>
        </w:rPr>
        <w:br w:type="page"/>
      </w:r>
      <w:r w:rsidR="00041FB9" w:rsidRPr="00C7558B">
        <w:rPr>
          <w:i/>
          <w:sz w:val="22"/>
          <w:szCs w:val="22"/>
        </w:rPr>
        <w:lastRenderedPageBreak/>
        <w:t>3/A. sz. melléklet</w:t>
      </w:r>
    </w:p>
    <w:p w14:paraId="53256754" w14:textId="77777777" w:rsidR="00041FB9" w:rsidRPr="00C7558B" w:rsidRDefault="00041FB9" w:rsidP="00041FB9">
      <w:pPr>
        <w:jc w:val="center"/>
        <w:rPr>
          <w:sz w:val="22"/>
          <w:szCs w:val="22"/>
        </w:rPr>
      </w:pPr>
    </w:p>
    <w:p w14:paraId="5CF9E04C" w14:textId="77777777" w:rsidR="00041FB9" w:rsidRPr="00C7558B" w:rsidRDefault="00041FB9" w:rsidP="000477D5">
      <w:pPr>
        <w:jc w:val="center"/>
        <w:rPr>
          <w:b/>
          <w:sz w:val="22"/>
          <w:szCs w:val="22"/>
          <w:u w:val="single"/>
        </w:rPr>
      </w:pPr>
      <w:r w:rsidRPr="00C7558B">
        <w:rPr>
          <w:b/>
          <w:sz w:val="22"/>
          <w:szCs w:val="22"/>
          <w:u w:val="single"/>
        </w:rPr>
        <w:t>NYILATKOZAT</w:t>
      </w:r>
    </w:p>
    <w:p w14:paraId="791EBB31" w14:textId="77777777" w:rsidR="00041FB9" w:rsidRPr="00C7558B" w:rsidRDefault="00041FB9" w:rsidP="00041FB9">
      <w:pPr>
        <w:jc w:val="center"/>
        <w:rPr>
          <w:i/>
          <w:sz w:val="22"/>
          <w:szCs w:val="22"/>
        </w:rPr>
      </w:pPr>
      <w:r w:rsidRPr="00C7558B">
        <w:rPr>
          <w:b/>
          <w:i/>
          <w:sz w:val="22"/>
          <w:szCs w:val="22"/>
        </w:rPr>
        <w:t>kizáró okok hiányáról</w:t>
      </w:r>
    </w:p>
    <w:p w14:paraId="2B00431C" w14:textId="77777777" w:rsidR="00041FB9" w:rsidRPr="00C7558B" w:rsidRDefault="00041FB9" w:rsidP="00041FB9">
      <w:pPr>
        <w:pStyle w:val="Szvegtrzs2"/>
        <w:spacing w:before="120"/>
        <w:rPr>
          <w:sz w:val="22"/>
          <w:szCs w:val="22"/>
        </w:rPr>
      </w:pPr>
      <w:r w:rsidRPr="00C7558B">
        <w:rPr>
          <w:sz w:val="22"/>
          <w:szCs w:val="22"/>
        </w:rPr>
        <w:t>Alulírott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90"/>
        <w:gridCol w:w="6164"/>
      </w:tblGrid>
      <w:tr w:rsidR="00041FB9" w:rsidRPr="00C7558B" w14:paraId="394085F8" w14:textId="77777777" w:rsidTr="007C228D">
        <w:trPr>
          <w:trHeight w:val="280"/>
        </w:trPr>
        <w:tc>
          <w:tcPr>
            <w:tcW w:w="2835" w:type="dxa"/>
            <w:vAlign w:val="center"/>
          </w:tcPr>
          <w:p w14:paraId="441B49D6" w14:textId="77777777" w:rsidR="00041FB9" w:rsidRPr="00C7558B" w:rsidRDefault="00041FB9" w:rsidP="007C228D">
            <w:pPr>
              <w:ind w:right="14"/>
              <w:rPr>
                <w:color w:val="000000"/>
                <w:sz w:val="22"/>
                <w:szCs w:val="22"/>
              </w:rPr>
            </w:pPr>
            <w:r w:rsidRPr="00C7558B">
              <w:rPr>
                <w:color w:val="000000"/>
                <w:sz w:val="22"/>
                <w:szCs w:val="22"/>
              </w:rPr>
              <w:t>Cégnév/Név, székhely:</w:t>
            </w:r>
          </w:p>
        </w:tc>
        <w:tc>
          <w:tcPr>
            <w:tcW w:w="6343" w:type="dxa"/>
            <w:vAlign w:val="center"/>
          </w:tcPr>
          <w:p w14:paraId="65EC6737" w14:textId="77777777" w:rsidR="00041FB9" w:rsidRPr="00C7558B" w:rsidRDefault="00041FB9" w:rsidP="007C228D">
            <w:pPr>
              <w:ind w:right="567"/>
              <w:rPr>
                <w:smallCaps/>
                <w:color w:val="000000"/>
                <w:sz w:val="22"/>
                <w:szCs w:val="22"/>
                <w:highlight w:val="yellow"/>
              </w:rPr>
            </w:pPr>
            <w:r w:rsidRPr="00C7558B">
              <w:rPr>
                <w:b/>
                <w:smallCaps/>
                <w:sz w:val="22"/>
                <w:szCs w:val="22"/>
              </w:rPr>
              <w:t>…</w:t>
            </w:r>
          </w:p>
        </w:tc>
      </w:tr>
    </w:tbl>
    <w:p w14:paraId="7B603E87" w14:textId="2D81764B" w:rsidR="00041FB9" w:rsidRPr="00C7558B" w:rsidRDefault="00041FB9" w:rsidP="00553FA2">
      <w:pPr>
        <w:pStyle w:val="Szvegtrzs2"/>
        <w:spacing w:before="480" w:line="240" w:lineRule="auto"/>
        <w:jc w:val="both"/>
        <w:rPr>
          <w:sz w:val="22"/>
          <w:szCs w:val="22"/>
        </w:rPr>
      </w:pPr>
      <w:r w:rsidRPr="00C7558B">
        <w:rPr>
          <w:sz w:val="22"/>
          <w:szCs w:val="22"/>
        </w:rPr>
        <w:t xml:space="preserve">a </w:t>
      </w:r>
      <w:r w:rsidR="00BC397A">
        <w:rPr>
          <w:sz w:val="22"/>
          <w:szCs w:val="22"/>
        </w:rPr>
        <w:t>BDK Budapesti Dísz- és Közvilágítási Kft</w:t>
      </w:r>
      <w:r w:rsidRPr="00C7558B">
        <w:rPr>
          <w:sz w:val="22"/>
          <w:szCs w:val="22"/>
        </w:rPr>
        <w:t xml:space="preserve">. – mint Ajánlatkérő – által </w:t>
      </w:r>
      <w:r w:rsidRPr="00C7558B">
        <w:rPr>
          <w:b/>
          <w:sz w:val="22"/>
          <w:szCs w:val="22"/>
        </w:rPr>
        <w:t>„</w:t>
      </w:r>
      <w:r w:rsidR="003C6492" w:rsidRPr="00696E69">
        <w:rPr>
          <w:b/>
          <w:sz w:val="22"/>
          <w:szCs w:val="22"/>
        </w:rPr>
        <w:t>Díszvilágítási anyagok</w:t>
      </w:r>
      <w:r w:rsidR="003C6492">
        <w:rPr>
          <w:b/>
          <w:sz w:val="22"/>
          <w:szCs w:val="22"/>
        </w:rPr>
        <w:t xml:space="preserve"> beszerzése</w:t>
      </w:r>
      <w:r w:rsidR="003C6492" w:rsidRPr="00696E69">
        <w:rPr>
          <w:b/>
          <w:sz w:val="22"/>
          <w:szCs w:val="22"/>
        </w:rPr>
        <w:t xml:space="preserve"> II.</w:t>
      </w:r>
      <w:r w:rsidRPr="00C7558B">
        <w:rPr>
          <w:b/>
          <w:sz w:val="22"/>
          <w:szCs w:val="22"/>
        </w:rPr>
        <w:t xml:space="preserve">” </w:t>
      </w:r>
      <w:r w:rsidRPr="00C7558B">
        <w:rPr>
          <w:sz w:val="22"/>
          <w:szCs w:val="22"/>
        </w:rPr>
        <w:t xml:space="preserve">tárgyban indított </w:t>
      </w:r>
      <w:r w:rsidR="00CB0C6D" w:rsidRPr="00C7558B">
        <w:rPr>
          <w:sz w:val="22"/>
          <w:szCs w:val="22"/>
        </w:rPr>
        <w:t>dinamikus beszerzési rendszer keretében</w:t>
      </w:r>
      <w:r w:rsidRPr="00C7558B">
        <w:rPr>
          <w:sz w:val="22"/>
          <w:szCs w:val="22"/>
        </w:rPr>
        <w:t xml:space="preserve"> </w:t>
      </w:r>
      <w:r w:rsidRPr="00C7558B">
        <w:rPr>
          <w:b/>
          <w:i/>
          <w:sz w:val="22"/>
          <w:szCs w:val="22"/>
        </w:rPr>
        <w:t>nyilatkozom, hogy cégünk/vállalkozásunk/szervezetünk nem esik az ajánlatkérésben szereplő alábbi kizáró okok hatálya alá.</w:t>
      </w:r>
    </w:p>
    <w:p w14:paraId="364BAD2A" w14:textId="77777777" w:rsidR="00041FB9" w:rsidRPr="00C7558B" w:rsidRDefault="00041FB9" w:rsidP="00041FB9">
      <w:pPr>
        <w:rPr>
          <w:sz w:val="22"/>
          <w:szCs w:val="22"/>
        </w:rPr>
      </w:pPr>
      <w:r w:rsidRPr="00C7558B">
        <w:rPr>
          <w:sz w:val="22"/>
          <w:szCs w:val="22"/>
        </w:rPr>
        <w:t>Az alábbi kizáró okokat megismertem és tudomásul vettem:</w:t>
      </w:r>
    </w:p>
    <w:p w14:paraId="103F024C" w14:textId="77777777" w:rsidR="00041FB9" w:rsidRPr="00C7558B" w:rsidRDefault="00041FB9" w:rsidP="00041FB9">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2"/>
        <w:gridCol w:w="2188"/>
      </w:tblGrid>
      <w:tr w:rsidR="00041FB9" w:rsidRPr="00C7558B" w14:paraId="31384572" w14:textId="77777777" w:rsidTr="007C228D">
        <w:trPr>
          <w:cantSplit/>
          <w:tblHeader/>
          <w:jc w:val="center"/>
        </w:trPr>
        <w:tc>
          <w:tcPr>
            <w:tcW w:w="6452" w:type="dxa"/>
            <w:tcBorders>
              <w:top w:val="single" w:sz="4" w:space="0" w:color="auto"/>
              <w:left w:val="single" w:sz="4" w:space="0" w:color="auto"/>
              <w:bottom w:val="single" w:sz="4" w:space="0" w:color="auto"/>
              <w:right w:val="single" w:sz="4" w:space="0" w:color="auto"/>
            </w:tcBorders>
            <w:shd w:val="pct10" w:color="auto" w:fill="auto"/>
            <w:vAlign w:val="center"/>
          </w:tcPr>
          <w:p w14:paraId="5C47CF83" w14:textId="77777777" w:rsidR="00041FB9" w:rsidRPr="00C7558B" w:rsidRDefault="00041FB9" w:rsidP="007C228D">
            <w:pPr>
              <w:jc w:val="center"/>
              <w:rPr>
                <w:b/>
                <w:smallCaps/>
                <w:sz w:val="22"/>
                <w:szCs w:val="22"/>
              </w:rPr>
            </w:pPr>
            <w:r w:rsidRPr="00C7558B">
              <w:rPr>
                <w:b/>
                <w:smallCaps/>
                <w:sz w:val="22"/>
                <w:szCs w:val="22"/>
              </w:rPr>
              <w:t>Kizáró okok</w:t>
            </w:r>
          </w:p>
        </w:tc>
        <w:tc>
          <w:tcPr>
            <w:tcW w:w="2188" w:type="dxa"/>
            <w:tcBorders>
              <w:top w:val="single" w:sz="4" w:space="0" w:color="auto"/>
              <w:left w:val="single" w:sz="4" w:space="0" w:color="auto"/>
              <w:bottom w:val="single" w:sz="4" w:space="0" w:color="auto"/>
              <w:right w:val="single" w:sz="4" w:space="0" w:color="auto"/>
            </w:tcBorders>
            <w:shd w:val="pct10" w:color="auto" w:fill="auto"/>
            <w:vAlign w:val="center"/>
          </w:tcPr>
          <w:p w14:paraId="49F0AD61" w14:textId="77777777" w:rsidR="00041FB9" w:rsidRPr="00C7558B" w:rsidRDefault="00041FB9" w:rsidP="007C228D">
            <w:pPr>
              <w:jc w:val="center"/>
              <w:rPr>
                <w:b/>
                <w:smallCaps/>
                <w:sz w:val="22"/>
                <w:szCs w:val="22"/>
              </w:rPr>
            </w:pPr>
            <w:r w:rsidRPr="00C7558B">
              <w:rPr>
                <w:b/>
                <w:smallCaps/>
                <w:sz w:val="22"/>
                <w:szCs w:val="22"/>
              </w:rPr>
              <w:t>IGEN/NEM</w:t>
            </w:r>
          </w:p>
        </w:tc>
      </w:tr>
      <w:tr w:rsidR="00041FB9" w:rsidRPr="00C7558B" w14:paraId="0EA430EA" w14:textId="77777777" w:rsidTr="007C228D">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6CCECC5" w14:textId="77777777" w:rsidR="00041FB9" w:rsidRPr="00C7558B" w:rsidRDefault="00041FB9" w:rsidP="007C228D">
            <w:pPr>
              <w:jc w:val="center"/>
              <w:rPr>
                <w:b/>
                <w:smallCaps/>
                <w:sz w:val="22"/>
                <w:szCs w:val="22"/>
              </w:rPr>
            </w:pPr>
          </w:p>
        </w:tc>
      </w:tr>
      <w:tr w:rsidR="00041FB9" w:rsidRPr="00C7558B" w14:paraId="7E10EED2" w14:textId="77777777" w:rsidTr="007C228D">
        <w:trPr>
          <w:cantSplit/>
          <w:jc w:val="center"/>
        </w:trPr>
        <w:tc>
          <w:tcPr>
            <w:tcW w:w="6452" w:type="dxa"/>
            <w:tcBorders>
              <w:top w:val="single" w:sz="4" w:space="0" w:color="auto"/>
              <w:left w:val="single" w:sz="4" w:space="0" w:color="auto"/>
              <w:bottom w:val="single" w:sz="4" w:space="0" w:color="auto"/>
              <w:right w:val="single" w:sz="4" w:space="0" w:color="auto"/>
            </w:tcBorders>
            <w:vAlign w:val="center"/>
          </w:tcPr>
          <w:p w14:paraId="4BF53156" w14:textId="77777777" w:rsidR="00041FB9" w:rsidRPr="00C7558B" w:rsidRDefault="00041FB9" w:rsidP="007C228D">
            <w:pPr>
              <w:rPr>
                <w:i/>
                <w:sz w:val="22"/>
                <w:szCs w:val="22"/>
              </w:rPr>
            </w:pPr>
            <w:r w:rsidRPr="00C7558B">
              <w:rPr>
                <w:sz w:val="22"/>
                <w:szCs w:val="22"/>
              </w:rPr>
              <w:t>Cégünk/vállalkozásunk</w:t>
            </w:r>
            <w:r w:rsidRPr="00C7558B">
              <w:rPr>
                <w:i/>
                <w:sz w:val="22"/>
                <w:szCs w:val="22"/>
              </w:rPr>
              <w:t xml:space="preserve"> </w:t>
            </w:r>
            <w:r w:rsidRPr="00C7558B">
              <w:rPr>
                <w:sz w:val="22"/>
                <w:szCs w:val="22"/>
              </w:rPr>
              <w:t xml:space="preserve">a </w:t>
            </w:r>
            <w:r w:rsidRPr="00C7558B">
              <w:rPr>
                <w:i/>
                <w:sz w:val="22"/>
                <w:szCs w:val="22"/>
              </w:rPr>
              <w:t>cégnyilvántartásban</w:t>
            </w:r>
            <w:r w:rsidRPr="00C7558B">
              <w:rPr>
                <w:sz w:val="22"/>
                <w:szCs w:val="22"/>
              </w:rPr>
              <w:t xml:space="preserve">/egyéni vállalkozók nyilvántartásában stb. megfelelően </w:t>
            </w:r>
            <w:r w:rsidRPr="00C7558B">
              <w:rPr>
                <w:i/>
                <w:sz w:val="22"/>
                <w:szCs w:val="22"/>
              </w:rPr>
              <w:t>szerepel</w:t>
            </w:r>
            <w:r w:rsidRPr="00C7558B">
              <w:rPr>
                <w:sz w:val="22"/>
                <w:szCs w:val="22"/>
              </w:rPr>
              <w:t>.</w:t>
            </w:r>
          </w:p>
        </w:tc>
        <w:tc>
          <w:tcPr>
            <w:tcW w:w="2188" w:type="dxa"/>
            <w:tcBorders>
              <w:top w:val="single" w:sz="4" w:space="0" w:color="auto"/>
              <w:left w:val="single" w:sz="4" w:space="0" w:color="auto"/>
              <w:bottom w:val="single" w:sz="4" w:space="0" w:color="auto"/>
              <w:right w:val="single" w:sz="4" w:space="0" w:color="auto"/>
            </w:tcBorders>
            <w:vAlign w:val="center"/>
          </w:tcPr>
          <w:p w14:paraId="18729027" w14:textId="77777777" w:rsidR="00041FB9" w:rsidRPr="00C7558B" w:rsidRDefault="00041FB9" w:rsidP="007C228D">
            <w:pPr>
              <w:jc w:val="center"/>
              <w:rPr>
                <w:i/>
                <w:sz w:val="22"/>
                <w:szCs w:val="22"/>
              </w:rPr>
            </w:pPr>
            <w:r w:rsidRPr="00C7558B">
              <w:rPr>
                <w:i/>
                <w:sz w:val="22"/>
                <w:szCs w:val="22"/>
              </w:rPr>
              <w:t>……………….</w:t>
            </w:r>
          </w:p>
        </w:tc>
      </w:tr>
      <w:tr w:rsidR="00041FB9" w:rsidRPr="00C7558B" w14:paraId="22BEB696" w14:textId="77777777" w:rsidTr="007C228D">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AA6F981" w14:textId="77777777" w:rsidR="00041FB9" w:rsidRPr="00C7558B" w:rsidRDefault="00041FB9" w:rsidP="007C228D">
            <w:pPr>
              <w:jc w:val="center"/>
              <w:rPr>
                <w:i/>
                <w:sz w:val="22"/>
                <w:szCs w:val="22"/>
              </w:rPr>
            </w:pPr>
          </w:p>
        </w:tc>
      </w:tr>
    </w:tbl>
    <w:p w14:paraId="096F617A" w14:textId="77777777" w:rsidR="00041FB9" w:rsidRPr="00C7558B" w:rsidRDefault="00041FB9" w:rsidP="00041FB9">
      <w:pPr>
        <w:rPr>
          <w:sz w:val="22"/>
          <w:szCs w:val="22"/>
        </w:rPr>
      </w:pPr>
    </w:p>
    <w:p w14:paraId="10FB35A7" w14:textId="77777777" w:rsidR="00041FB9" w:rsidRPr="00C7558B" w:rsidRDefault="00041FB9" w:rsidP="00041FB9">
      <w:pPr>
        <w:spacing w:before="480"/>
        <w:rPr>
          <w:sz w:val="22"/>
          <w:szCs w:val="22"/>
        </w:rPr>
      </w:pPr>
      <w:r w:rsidRPr="00C7558B">
        <w:rPr>
          <w:sz w:val="22"/>
          <w:szCs w:val="22"/>
        </w:rPr>
        <w:t>….………………., 20…. ……………….. hó …. nap</w:t>
      </w:r>
    </w:p>
    <w:p w14:paraId="10460137" w14:textId="77777777" w:rsidR="00041FB9" w:rsidRPr="00C7558B" w:rsidRDefault="00041FB9" w:rsidP="00041FB9">
      <w:pPr>
        <w:tabs>
          <w:tab w:val="center" w:pos="6840"/>
        </w:tabs>
        <w:spacing w:before="360"/>
        <w:rPr>
          <w:sz w:val="22"/>
          <w:szCs w:val="22"/>
        </w:rPr>
      </w:pPr>
    </w:p>
    <w:p w14:paraId="68A961A3" w14:textId="77777777" w:rsidR="00041FB9" w:rsidRPr="00C7558B" w:rsidRDefault="00041FB9" w:rsidP="00041FB9">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45138F11" w14:textId="77777777" w:rsidR="00041FB9" w:rsidRPr="00C7558B" w:rsidRDefault="00041FB9" w:rsidP="00041FB9">
      <w:pPr>
        <w:rPr>
          <w:i/>
          <w:snapToGrid w:val="0"/>
          <w:sz w:val="22"/>
          <w:szCs w:val="22"/>
        </w:rPr>
      </w:pPr>
    </w:p>
    <w:p w14:paraId="1A646BC0" w14:textId="38BF96FF" w:rsidR="000F49BD" w:rsidRPr="00C7558B" w:rsidRDefault="000F49BD">
      <w:pPr>
        <w:widowControl/>
        <w:autoSpaceDE/>
        <w:autoSpaceDN/>
        <w:spacing w:after="160" w:line="259" w:lineRule="auto"/>
        <w:rPr>
          <w:i/>
          <w:snapToGrid w:val="0"/>
          <w:sz w:val="22"/>
          <w:szCs w:val="22"/>
        </w:rPr>
      </w:pPr>
      <w:r w:rsidRPr="00C7558B">
        <w:rPr>
          <w:i/>
          <w:snapToGrid w:val="0"/>
          <w:sz w:val="22"/>
          <w:szCs w:val="22"/>
        </w:rPr>
        <w:br w:type="page"/>
      </w:r>
    </w:p>
    <w:p w14:paraId="2CD582B5" w14:textId="77777777" w:rsidR="00041FB9" w:rsidRPr="00C7558B" w:rsidRDefault="00041FB9" w:rsidP="00041FB9">
      <w:pPr>
        <w:jc w:val="right"/>
        <w:rPr>
          <w:i/>
          <w:sz w:val="22"/>
          <w:szCs w:val="22"/>
        </w:rPr>
      </w:pPr>
      <w:r w:rsidRPr="00C7558B">
        <w:rPr>
          <w:i/>
          <w:sz w:val="22"/>
          <w:szCs w:val="22"/>
        </w:rPr>
        <w:lastRenderedPageBreak/>
        <w:t>3/B. sz. melléklet</w:t>
      </w:r>
    </w:p>
    <w:p w14:paraId="16041207" w14:textId="77777777" w:rsidR="00041FB9" w:rsidRPr="00C7558B" w:rsidRDefault="00041FB9" w:rsidP="00041FB9">
      <w:pPr>
        <w:jc w:val="center"/>
        <w:rPr>
          <w:sz w:val="22"/>
          <w:szCs w:val="22"/>
        </w:rPr>
      </w:pPr>
    </w:p>
    <w:p w14:paraId="353459D4" w14:textId="77777777" w:rsidR="00041FB9" w:rsidRPr="00C7558B" w:rsidRDefault="00041FB9" w:rsidP="00041FB9">
      <w:pPr>
        <w:rPr>
          <w:b/>
          <w:sz w:val="22"/>
          <w:szCs w:val="22"/>
          <w:u w:val="single"/>
        </w:rPr>
      </w:pPr>
    </w:p>
    <w:p w14:paraId="3466F834" w14:textId="77777777" w:rsidR="00041FB9" w:rsidRPr="00C7558B" w:rsidRDefault="00041FB9" w:rsidP="00041FB9">
      <w:pPr>
        <w:jc w:val="center"/>
        <w:rPr>
          <w:b/>
          <w:sz w:val="22"/>
          <w:szCs w:val="22"/>
          <w:u w:val="single"/>
        </w:rPr>
      </w:pPr>
      <w:r w:rsidRPr="00C7558B">
        <w:rPr>
          <w:b/>
          <w:sz w:val="22"/>
          <w:szCs w:val="22"/>
          <w:u w:val="single"/>
        </w:rPr>
        <w:t>NYILATKOZAT</w:t>
      </w:r>
    </w:p>
    <w:p w14:paraId="6D4CA2BA" w14:textId="6CA11E06" w:rsidR="00041FB9" w:rsidRPr="00C7558B" w:rsidRDefault="004D0755" w:rsidP="00041FB9">
      <w:pPr>
        <w:jc w:val="center"/>
        <w:rPr>
          <w:sz w:val="22"/>
          <w:szCs w:val="22"/>
        </w:rPr>
      </w:pPr>
      <w:r w:rsidRPr="00C7558B">
        <w:rPr>
          <w:b/>
          <w:i/>
          <w:sz w:val="22"/>
          <w:szCs w:val="22"/>
        </w:rPr>
        <w:t>műszaki-szakmai és pénzügyi-gazdasági</w:t>
      </w:r>
      <w:r w:rsidR="00041FB9" w:rsidRPr="00C7558B">
        <w:rPr>
          <w:b/>
          <w:i/>
          <w:sz w:val="22"/>
          <w:szCs w:val="22"/>
        </w:rPr>
        <w:t xml:space="preserve"> alkalmasságról</w:t>
      </w:r>
      <w:r w:rsidR="00041FB9" w:rsidRPr="00C7558B">
        <w:rPr>
          <w:b/>
          <w:sz w:val="22"/>
          <w:szCs w:val="22"/>
        </w:rPr>
        <w:br/>
      </w:r>
    </w:p>
    <w:p w14:paraId="300BB07C" w14:textId="77777777" w:rsidR="00041FB9" w:rsidRPr="00C7558B" w:rsidRDefault="00041FB9" w:rsidP="00041FB9">
      <w:pPr>
        <w:pStyle w:val="Szvegtrzs2"/>
        <w:spacing w:before="120"/>
        <w:rPr>
          <w:sz w:val="22"/>
          <w:szCs w:val="22"/>
        </w:rPr>
      </w:pPr>
      <w:r w:rsidRPr="00C7558B">
        <w:rPr>
          <w:sz w:val="22"/>
          <w:szCs w:val="22"/>
        </w:rPr>
        <w:t>Alulírott</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790"/>
        <w:gridCol w:w="6164"/>
      </w:tblGrid>
      <w:tr w:rsidR="00041FB9" w:rsidRPr="00C7558B" w14:paraId="2B0C1D37" w14:textId="77777777" w:rsidTr="007C228D">
        <w:trPr>
          <w:trHeight w:val="280"/>
        </w:trPr>
        <w:tc>
          <w:tcPr>
            <w:tcW w:w="2835" w:type="dxa"/>
            <w:vAlign w:val="center"/>
          </w:tcPr>
          <w:p w14:paraId="4B7E42B6" w14:textId="77777777" w:rsidR="00041FB9" w:rsidRPr="00C7558B" w:rsidRDefault="00041FB9" w:rsidP="007C228D">
            <w:pPr>
              <w:ind w:right="14"/>
              <w:rPr>
                <w:color w:val="000000"/>
                <w:sz w:val="22"/>
                <w:szCs w:val="22"/>
              </w:rPr>
            </w:pPr>
            <w:r w:rsidRPr="00C7558B">
              <w:rPr>
                <w:color w:val="000000"/>
                <w:sz w:val="22"/>
                <w:szCs w:val="22"/>
              </w:rPr>
              <w:t>Cégnév/Név, székhely:</w:t>
            </w:r>
          </w:p>
        </w:tc>
        <w:tc>
          <w:tcPr>
            <w:tcW w:w="6343" w:type="dxa"/>
            <w:vAlign w:val="center"/>
          </w:tcPr>
          <w:p w14:paraId="45D22CC3" w14:textId="77777777" w:rsidR="00041FB9" w:rsidRPr="00C7558B" w:rsidRDefault="00041FB9" w:rsidP="007C228D">
            <w:pPr>
              <w:ind w:right="567"/>
              <w:rPr>
                <w:smallCaps/>
                <w:color w:val="000000"/>
                <w:sz w:val="22"/>
                <w:szCs w:val="22"/>
              </w:rPr>
            </w:pPr>
            <w:r w:rsidRPr="00C7558B">
              <w:rPr>
                <w:b/>
                <w:smallCaps/>
                <w:sz w:val="22"/>
                <w:szCs w:val="22"/>
              </w:rPr>
              <w:t>…</w:t>
            </w:r>
          </w:p>
        </w:tc>
      </w:tr>
    </w:tbl>
    <w:p w14:paraId="0AC9A1CC" w14:textId="548AF9C6" w:rsidR="00041FB9" w:rsidRPr="00C7558B" w:rsidRDefault="00041FB9" w:rsidP="00553FA2">
      <w:pPr>
        <w:pStyle w:val="Szvegtrzs2"/>
        <w:spacing w:before="480" w:line="240" w:lineRule="auto"/>
        <w:jc w:val="both"/>
        <w:rPr>
          <w:sz w:val="22"/>
          <w:szCs w:val="22"/>
        </w:rPr>
      </w:pPr>
      <w:r w:rsidRPr="00C7558B">
        <w:rPr>
          <w:b/>
          <w:i/>
          <w:sz w:val="22"/>
          <w:szCs w:val="22"/>
        </w:rPr>
        <w:t xml:space="preserve">nyilatkozom, hogy </w:t>
      </w:r>
      <w:r w:rsidRPr="00C7558B">
        <w:rPr>
          <w:sz w:val="22"/>
          <w:szCs w:val="22"/>
        </w:rPr>
        <w:t xml:space="preserve">a </w:t>
      </w:r>
      <w:r w:rsidR="00BC397A">
        <w:rPr>
          <w:sz w:val="22"/>
          <w:szCs w:val="22"/>
        </w:rPr>
        <w:t>BDK Budapesti Dísz- és Közvilágítási Kft</w:t>
      </w:r>
      <w:r w:rsidRPr="00C7558B">
        <w:rPr>
          <w:sz w:val="22"/>
          <w:szCs w:val="22"/>
        </w:rPr>
        <w:t xml:space="preserve">. – mint Ajánlatkérő – által </w:t>
      </w:r>
      <w:r w:rsidRPr="00C7558B">
        <w:rPr>
          <w:b/>
          <w:i/>
          <w:sz w:val="22"/>
          <w:szCs w:val="22"/>
        </w:rPr>
        <w:t>„</w:t>
      </w:r>
      <w:r w:rsidR="003C6492" w:rsidRPr="00696E69">
        <w:rPr>
          <w:b/>
          <w:sz w:val="22"/>
          <w:szCs w:val="22"/>
        </w:rPr>
        <w:t>Díszvilágítási anyagok</w:t>
      </w:r>
      <w:r w:rsidR="003C6492">
        <w:rPr>
          <w:b/>
          <w:sz w:val="22"/>
          <w:szCs w:val="22"/>
        </w:rPr>
        <w:t xml:space="preserve"> beszerzése</w:t>
      </w:r>
      <w:r w:rsidR="003C6492" w:rsidRPr="00696E69">
        <w:rPr>
          <w:b/>
          <w:sz w:val="22"/>
          <w:szCs w:val="22"/>
        </w:rPr>
        <w:t xml:space="preserve"> II.</w:t>
      </w:r>
      <w:r w:rsidRPr="00C7558B">
        <w:rPr>
          <w:b/>
          <w:sz w:val="22"/>
          <w:szCs w:val="22"/>
        </w:rPr>
        <w:t xml:space="preserve">” </w:t>
      </w:r>
      <w:r w:rsidRPr="00C7558B">
        <w:rPr>
          <w:sz w:val="22"/>
          <w:szCs w:val="22"/>
        </w:rPr>
        <w:t xml:space="preserve">tárgyban kiírt </w:t>
      </w:r>
      <w:r w:rsidR="003F0E4B" w:rsidRPr="00C7558B">
        <w:rPr>
          <w:sz w:val="22"/>
          <w:szCs w:val="22"/>
        </w:rPr>
        <w:t xml:space="preserve">dinamikus beszerzési rendszer részvételi felhívásában </w:t>
      </w:r>
      <w:r w:rsidRPr="00C7558B">
        <w:rPr>
          <w:sz w:val="22"/>
          <w:szCs w:val="22"/>
        </w:rPr>
        <w:t xml:space="preserve">előírt </w:t>
      </w:r>
      <w:r w:rsidR="007F32B0" w:rsidRPr="00C7558B">
        <w:rPr>
          <w:b/>
          <w:bCs/>
          <w:i/>
          <w:iCs/>
          <w:sz w:val="22"/>
          <w:szCs w:val="22"/>
        </w:rPr>
        <w:t>műszaki-</w:t>
      </w:r>
      <w:r w:rsidRPr="00C7558B">
        <w:rPr>
          <w:b/>
          <w:bCs/>
          <w:i/>
          <w:iCs/>
          <w:sz w:val="22"/>
          <w:szCs w:val="22"/>
        </w:rPr>
        <w:t>szakmai</w:t>
      </w:r>
      <w:r w:rsidRPr="00C7558B">
        <w:rPr>
          <w:b/>
          <w:i/>
          <w:sz w:val="22"/>
          <w:szCs w:val="22"/>
        </w:rPr>
        <w:t xml:space="preserve"> </w:t>
      </w:r>
      <w:r w:rsidR="00BF3C1F" w:rsidRPr="00C7558B">
        <w:rPr>
          <w:b/>
          <w:i/>
          <w:sz w:val="22"/>
          <w:szCs w:val="22"/>
        </w:rPr>
        <w:t xml:space="preserve">és pénzügyi-gazdasági </w:t>
      </w:r>
      <w:r w:rsidRPr="00C7558B">
        <w:rPr>
          <w:b/>
          <w:i/>
          <w:sz w:val="22"/>
          <w:szCs w:val="22"/>
        </w:rPr>
        <w:t>alkalmassági feltételeket megismertük és azoknak cégünk/vállalkozásunk/szervezetünk megfelel.</w:t>
      </w:r>
    </w:p>
    <w:p w14:paraId="1FBCE2C5" w14:textId="77777777" w:rsidR="000209DE" w:rsidRPr="00C7558B" w:rsidRDefault="000209DE" w:rsidP="00B35B99">
      <w:pPr>
        <w:spacing w:before="120"/>
        <w:jc w:val="both"/>
        <w:rPr>
          <w:sz w:val="22"/>
          <w:szCs w:val="22"/>
        </w:rPr>
      </w:pPr>
    </w:p>
    <w:p w14:paraId="7450C847" w14:textId="3B113F79" w:rsidR="00041FB9" w:rsidRPr="00C7558B" w:rsidRDefault="00041FB9" w:rsidP="00B35B99">
      <w:pPr>
        <w:spacing w:before="120"/>
        <w:jc w:val="both"/>
        <w:rPr>
          <w:sz w:val="22"/>
          <w:szCs w:val="22"/>
        </w:rPr>
      </w:pPr>
      <w:r w:rsidRPr="00C7558B">
        <w:rPr>
          <w:sz w:val="22"/>
          <w:szCs w:val="22"/>
        </w:rPr>
        <w:t>Kijelentem, hogy cégünk/vállalkozásunk/szervezetünk rendelkezik</w:t>
      </w:r>
    </w:p>
    <w:p w14:paraId="5A203C56" w14:textId="77777777" w:rsidR="00041FB9" w:rsidRPr="00C7558B" w:rsidRDefault="00041FB9" w:rsidP="00041FB9">
      <w:pPr>
        <w:tabs>
          <w:tab w:val="left" w:pos="1260"/>
          <w:tab w:val="left" w:pos="1440"/>
        </w:tabs>
        <w:ind w:left="567"/>
        <w:jc w:val="both"/>
        <w:rPr>
          <w:sz w:val="22"/>
          <w:szCs w:val="22"/>
          <w:highlight w:val="yellow"/>
        </w:rPr>
      </w:pPr>
    </w:p>
    <w:p w14:paraId="1B90E978" w14:textId="0F1C33F5" w:rsidR="003D1F00" w:rsidRPr="00057645" w:rsidRDefault="00057645" w:rsidP="003D1F00">
      <w:pPr>
        <w:pStyle w:val="Listaszerbekezds"/>
        <w:widowControl/>
        <w:numPr>
          <w:ilvl w:val="0"/>
          <w:numId w:val="12"/>
        </w:numPr>
        <w:autoSpaceDE/>
        <w:autoSpaceDN/>
        <w:spacing w:after="160" w:line="278" w:lineRule="auto"/>
        <w:contextualSpacing/>
        <w:jc w:val="both"/>
        <w:rPr>
          <w:sz w:val="22"/>
          <w:szCs w:val="22"/>
        </w:rPr>
      </w:pPr>
      <w:r w:rsidRPr="00057645">
        <w:rPr>
          <w:sz w:val="22"/>
          <w:szCs w:val="22"/>
        </w:rPr>
        <w:t>az elmúlt 3 év (2022-2023-2024) során karácsonyi díszítő szállítására vonatkozó</w:t>
      </w:r>
      <w:r w:rsidRPr="00057645">
        <w:rPr>
          <w:sz w:val="22"/>
          <w:szCs w:val="22"/>
          <w:lang w:val="hu-HU"/>
        </w:rPr>
        <w:t xml:space="preserve"> referenciával</w:t>
      </w:r>
      <w:r w:rsidRPr="00057645">
        <w:rPr>
          <w:sz w:val="22"/>
          <w:szCs w:val="22"/>
        </w:rPr>
        <w:t xml:space="preserve"> (összesen 10 millió Ft értékben) a helyszín és a teljesítést igazoló személy nevének és elérhetőségének megadásával</w:t>
      </w:r>
    </w:p>
    <w:p w14:paraId="787AD3B3" w14:textId="3D5F48C2" w:rsidR="00110E59" w:rsidRPr="00110E59" w:rsidRDefault="00110E59" w:rsidP="0009328D">
      <w:pPr>
        <w:pStyle w:val="Listaszerbekezds"/>
        <w:numPr>
          <w:ilvl w:val="0"/>
          <w:numId w:val="12"/>
        </w:numPr>
        <w:tabs>
          <w:tab w:val="num" w:pos="720"/>
          <w:tab w:val="left" w:pos="1260"/>
          <w:tab w:val="left" w:pos="1440"/>
        </w:tabs>
        <w:jc w:val="both"/>
        <w:rPr>
          <w:color w:val="000000" w:themeColor="text1"/>
          <w:sz w:val="22"/>
          <w:szCs w:val="22"/>
          <w:lang w:eastAsia="ar-SA"/>
        </w:rPr>
      </w:pPr>
      <w:r w:rsidRPr="00110E59">
        <w:rPr>
          <w:sz w:val="22"/>
          <w:szCs w:val="22"/>
        </w:rPr>
        <w:t>ISO 9001:2009 tanúsítvánnyal, vagy az Európai Unió más tagállamában bejegyzett szervezettől származó egyenértékű tanúsítvánnyal, vagy egyenértékű minőségbiztosítási intézkedést bizonyító nyilatkozattal.</w:t>
      </w:r>
      <w:r>
        <w:rPr>
          <w:sz w:val="22"/>
          <w:szCs w:val="22"/>
          <w:lang w:val="hu-HU"/>
        </w:rPr>
        <w:t xml:space="preserve"> (csatolandó)</w:t>
      </w:r>
    </w:p>
    <w:p w14:paraId="1D869E98" w14:textId="0C65125C" w:rsidR="00110E59" w:rsidRDefault="00110E59" w:rsidP="00110E59">
      <w:pPr>
        <w:tabs>
          <w:tab w:val="num" w:pos="720"/>
          <w:tab w:val="left" w:pos="1260"/>
          <w:tab w:val="left" w:pos="1440"/>
        </w:tabs>
        <w:jc w:val="both"/>
        <w:rPr>
          <w:color w:val="000000" w:themeColor="text1"/>
          <w:sz w:val="22"/>
          <w:szCs w:val="22"/>
          <w:lang w:eastAsia="ar-SA"/>
        </w:rPr>
      </w:pPr>
    </w:p>
    <w:p w14:paraId="1C7DFE0F" w14:textId="1C6ACCF5" w:rsidR="00110E59" w:rsidRDefault="00110E59" w:rsidP="00110E59">
      <w:pPr>
        <w:tabs>
          <w:tab w:val="num" w:pos="720"/>
          <w:tab w:val="left" w:pos="1260"/>
          <w:tab w:val="left" w:pos="1440"/>
        </w:tabs>
        <w:jc w:val="both"/>
        <w:rPr>
          <w:color w:val="000000" w:themeColor="text1"/>
          <w:sz w:val="22"/>
          <w:szCs w:val="22"/>
          <w:lang w:eastAsia="ar-SA"/>
        </w:rPr>
      </w:pPr>
      <w:r>
        <w:rPr>
          <w:color w:val="000000" w:themeColor="text1"/>
          <w:sz w:val="22"/>
          <w:szCs w:val="22"/>
          <w:lang w:eastAsia="ar-SA"/>
        </w:rPr>
        <w:t>valamint</w:t>
      </w:r>
    </w:p>
    <w:p w14:paraId="4845856E" w14:textId="1901BD23" w:rsidR="00110E59" w:rsidRPr="00110E59" w:rsidRDefault="00110E59" w:rsidP="00110E59">
      <w:pPr>
        <w:pStyle w:val="Listaszerbekezds"/>
        <w:numPr>
          <w:ilvl w:val="0"/>
          <w:numId w:val="18"/>
        </w:numPr>
        <w:tabs>
          <w:tab w:val="left" w:pos="709"/>
          <w:tab w:val="left" w:pos="1260"/>
        </w:tabs>
        <w:ind w:left="709" w:hanging="283"/>
        <w:jc w:val="both"/>
        <w:rPr>
          <w:color w:val="000000" w:themeColor="text1"/>
          <w:sz w:val="22"/>
          <w:szCs w:val="22"/>
          <w:lang w:eastAsia="ar-SA"/>
        </w:rPr>
      </w:pPr>
      <w:r>
        <w:rPr>
          <w:color w:val="000000" w:themeColor="text1"/>
          <w:sz w:val="22"/>
          <w:szCs w:val="22"/>
          <w:lang w:val="hu-HU" w:eastAsia="ar-SA"/>
        </w:rPr>
        <w:t xml:space="preserve">NAV által </w:t>
      </w:r>
      <w:r w:rsidRPr="00110E59">
        <w:rPr>
          <w:sz w:val="22"/>
          <w:szCs w:val="22"/>
        </w:rPr>
        <w:t>az ajánlattételi határidőt megelőző 30 napnál nem régebben kiadott adóigazolás</w:t>
      </w:r>
      <w:r>
        <w:rPr>
          <w:sz w:val="22"/>
          <w:szCs w:val="22"/>
          <w:lang w:val="hu-HU"/>
        </w:rPr>
        <w:t>sal</w:t>
      </w:r>
      <w:r w:rsidRPr="00110E59">
        <w:rPr>
          <w:sz w:val="22"/>
          <w:szCs w:val="22"/>
        </w:rPr>
        <w:t>, vagy nyilatkozat</w:t>
      </w:r>
      <w:r>
        <w:rPr>
          <w:sz w:val="22"/>
          <w:szCs w:val="22"/>
          <w:lang w:val="hu-HU"/>
        </w:rPr>
        <w:t>tal</w:t>
      </w:r>
      <w:r w:rsidRPr="00110E59">
        <w:rPr>
          <w:sz w:val="22"/>
          <w:szCs w:val="22"/>
        </w:rPr>
        <w:t xml:space="preserve"> arról, hogy szerepel a NAV köztartozásmentes adatbázisban.</w:t>
      </w:r>
      <w:r>
        <w:rPr>
          <w:sz w:val="22"/>
          <w:szCs w:val="22"/>
          <w:lang w:val="hu-HU"/>
        </w:rPr>
        <w:t>(csatolandó)</w:t>
      </w:r>
    </w:p>
    <w:p w14:paraId="4D4E171B" w14:textId="39884C97" w:rsidR="005726D6" w:rsidRPr="00110E59" w:rsidRDefault="005726D6" w:rsidP="00E11A52">
      <w:pPr>
        <w:pStyle w:val="Listaszerbekezds"/>
        <w:widowControl/>
        <w:tabs>
          <w:tab w:val="left" w:pos="1440"/>
        </w:tabs>
        <w:autoSpaceDE/>
        <w:autoSpaceDN/>
        <w:ind w:left="1440"/>
        <w:jc w:val="both"/>
        <w:rPr>
          <w:rFonts w:cs="Arial"/>
          <w:sz w:val="22"/>
          <w:szCs w:val="22"/>
        </w:rPr>
      </w:pPr>
    </w:p>
    <w:p w14:paraId="1815C7AF" w14:textId="6D5D49BD" w:rsidR="00041FB9" w:rsidRPr="00110E59" w:rsidRDefault="00110E59" w:rsidP="00041FB9">
      <w:pPr>
        <w:pStyle w:val="Listaszerbekezds"/>
        <w:adjustRightInd w:val="0"/>
        <w:ind w:left="0"/>
        <w:jc w:val="both"/>
        <w:rPr>
          <w:rFonts w:cs="Arial"/>
          <w:sz w:val="22"/>
          <w:szCs w:val="22"/>
          <w:lang w:val="hu-HU"/>
        </w:rPr>
      </w:pPr>
      <w:r>
        <w:rPr>
          <w:sz w:val="22"/>
          <w:szCs w:val="22"/>
          <w:lang w:val="hu-HU"/>
        </w:rPr>
        <w:t>K</w:t>
      </w:r>
      <w:r w:rsidRPr="00C7558B">
        <w:rPr>
          <w:sz w:val="22"/>
          <w:szCs w:val="22"/>
        </w:rPr>
        <w:t xml:space="preserve">ijelentem, hogy cégünk/vállalkozásunk/szervezetünk </w:t>
      </w:r>
      <w:r w:rsidRPr="00110E59">
        <w:rPr>
          <w:sz w:val="22"/>
          <w:szCs w:val="22"/>
          <w:u w:val="single"/>
          <w:lang w:val="hu-HU"/>
        </w:rPr>
        <w:t>nem</w:t>
      </w:r>
      <w:r>
        <w:rPr>
          <w:sz w:val="22"/>
          <w:szCs w:val="22"/>
          <w:lang w:val="hu-HU"/>
        </w:rPr>
        <w:t xml:space="preserve"> </w:t>
      </w:r>
      <w:r w:rsidRPr="00C7558B">
        <w:rPr>
          <w:sz w:val="22"/>
          <w:szCs w:val="22"/>
        </w:rPr>
        <w:t>rendelkezik</w:t>
      </w:r>
    </w:p>
    <w:p w14:paraId="7F3B8759" w14:textId="77777777" w:rsidR="004D0755" w:rsidRPr="00C7558B" w:rsidRDefault="004D0755" w:rsidP="00041FB9">
      <w:pPr>
        <w:pStyle w:val="Listaszerbekezds"/>
        <w:adjustRightInd w:val="0"/>
        <w:ind w:left="0"/>
        <w:jc w:val="both"/>
        <w:rPr>
          <w:rFonts w:cs="Arial"/>
          <w:sz w:val="22"/>
          <w:szCs w:val="22"/>
        </w:rPr>
      </w:pPr>
    </w:p>
    <w:p w14:paraId="58D79D28" w14:textId="544DF51E" w:rsidR="00CC6B19" w:rsidRPr="00110E59" w:rsidRDefault="00110E59" w:rsidP="00110E59">
      <w:pPr>
        <w:pStyle w:val="Listaszerbekezds"/>
        <w:numPr>
          <w:ilvl w:val="0"/>
          <w:numId w:val="17"/>
        </w:numPr>
        <w:adjustRightInd w:val="0"/>
        <w:ind w:left="709" w:hanging="283"/>
        <w:jc w:val="both"/>
        <w:rPr>
          <w:b/>
          <w:bCs/>
          <w:sz w:val="22"/>
          <w:szCs w:val="22"/>
        </w:rPr>
      </w:pPr>
      <w:r w:rsidRPr="00110E59">
        <w:rPr>
          <w:sz w:val="22"/>
          <w:szCs w:val="22"/>
        </w:rPr>
        <w:t xml:space="preserve">egy évnél régebben lejárt adó-, vámfizetési vagy társadalombiztosítási járulékfizetési </w:t>
      </w:r>
      <w:r>
        <w:rPr>
          <w:sz w:val="22"/>
          <w:szCs w:val="22"/>
          <w:lang w:val="hu-HU"/>
        </w:rPr>
        <w:t>kötelezettséggel</w:t>
      </w:r>
      <w:r w:rsidRPr="00110E59">
        <w:rPr>
          <w:sz w:val="22"/>
          <w:szCs w:val="22"/>
        </w:rPr>
        <w:t>, kivéve, ha tartozását és az esetleges kamatot és bírságot az ajánlat vagy részvételi jelentkezés benyújtásának időpontjáig megfizette vagy ezek megfizetésére halasztást kapott</w:t>
      </w:r>
      <w:r w:rsidR="00CC6B19" w:rsidRPr="00110E59">
        <w:rPr>
          <w:b/>
          <w:bCs/>
          <w:sz w:val="22"/>
          <w:szCs w:val="22"/>
        </w:rPr>
        <w:t>.</w:t>
      </w:r>
    </w:p>
    <w:p w14:paraId="1D476BF7" w14:textId="77777777" w:rsidR="00CC6B19" w:rsidRPr="00CC6B19" w:rsidRDefault="00CC6B19" w:rsidP="00CC6B19">
      <w:pPr>
        <w:adjustRightInd w:val="0"/>
        <w:ind w:left="709"/>
        <w:jc w:val="both"/>
        <w:rPr>
          <w:sz w:val="22"/>
          <w:szCs w:val="22"/>
        </w:rPr>
      </w:pPr>
    </w:p>
    <w:p w14:paraId="169A48FD" w14:textId="77777777" w:rsidR="00041FB9" w:rsidRPr="00C7558B" w:rsidRDefault="00041FB9" w:rsidP="00041FB9">
      <w:pPr>
        <w:spacing w:before="120"/>
        <w:jc w:val="both"/>
        <w:rPr>
          <w:b/>
          <w:i/>
          <w:sz w:val="22"/>
          <w:szCs w:val="22"/>
        </w:rPr>
      </w:pPr>
      <w:r w:rsidRPr="00C7558B">
        <w:rPr>
          <w:sz w:val="22"/>
          <w:szCs w:val="22"/>
        </w:rPr>
        <w:t>Tudomásul vesszük, hogy amennyiben a bírálat során az alkalmassági követelmény(ek) teljesülése tekintetében az Ajánlatkérő részéről kétség merül fel, úgy felvilágosítást kérhet az érintett adatokra vonatkozóan, illetőleg más úton is (pl. internetes honlapokon elérhető adatok útján) ellenőrizheti.</w:t>
      </w:r>
    </w:p>
    <w:p w14:paraId="37EEBF2B" w14:textId="77777777" w:rsidR="00041FB9" w:rsidRPr="00C7558B" w:rsidRDefault="00041FB9" w:rsidP="00041FB9">
      <w:pPr>
        <w:spacing w:before="240"/>
        <w:jc w:val="both"/>
        <w:rPr>
          <w:i/>
          <w:sz w:val="22"/>
          <w:szCs w:val="22"/>
        </w:rPr>
      </w:pPr>
      <w:r w:rsidRPr="00C7558B">
        <w:rPr>
          <w:b/>
          <w:i/>
          <w:sz w:val="22"/>
          <w:szCs w:val="22"/>
        </w:rPr>
        <w:t xml:space="preserve">Kijelentjük, hogy a hamis nyilatkozat következményeivel </w:t>
      </w:r>
      <w:r w:rsidRPr="00C7558B">
        <w:rPr>
          <w:i/>
          <w:sz w:val="22"/>
          <w:szCs w:val="22"/>
        </w:rPr>
        <w:t>(ajánlat érvénytelensége)</w:t>
      </w:r>
      <w:r w:rsidRPr="00C7558B">
        <w:rPr>
          <w:b/>
          <w:i/>
          <w:sz w:val="22"/>
          <w:szCs w:val="22"/>
        </w:rPr>
        <w:t xml:space="preserve"> tisztában vagyunk</w:t>
      </w:r>
      <w:r w:rsidRPr="00C7558B">
        <w:rPr>
          <w:i/>
          <w:sz w:val="22"/>
          <w:szCs w:val="22"/>
        </w:rPr>
        <w:t>, a fenti adatok, nyilatkozatok a valóságnak megfelelnek.</w:t>
      </w:r>
    </w:p>
    <w:p w14:paraId="5D28A35F" w14:textId="77777777" w:rsidR="00041FB9" w:rsidRPr="00C7558B" w:rsidRDefault="00041FB9" w:rsidP="00041FB9">
      <w:pPr>
        <w:spacing w:before="240"/>
        <w:rPr>
          <w:sz w:val="22"/>
          <w:szCs w:val="22"/>
        </w:rPr>
      </w:pPr>
    </w:p>
    <w:p w14:paraId="7B1049AD" w14:textId="77777777" w:rsidR="00041FB9" w:rsidRPr="00C7558B" w:rsidRDefault="00041FB9" w:rsidP="00041FB9">
      <w:pPr>
        <w:spacing w:before="240"/>
        <w:rPr>
          <w:sz w:val="22"/>
          <w:szCs w:val="22"/>
        </w:rPr>
      </w:pPr>
      <w:r w:rsidRPr="00C7558B">
        <w:rPr>
          <w:sz w:val="22"/>
          <w:szCs w:val="22"/>
        </w:rPr>
        <w:t>………………………….., 20….. ………….. hó … nap</w:t>
      </w:r>
    </w:p>
    <w:p w14:paraId="3AE76DB4" w14:textId="77777777" w:rsidR="00041FB9" w:rsidRPr="00C7558B" w:rsidRDefault="00041FB9" w:rsidP="00041FB9">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61F0F33A" w14:textId="7B4730C5" w:rsidR="00041FB9" w:rsidRDefault="00041FB9" w:rsidP="00041FB9">
      <w:pPr>
        <w:rPr>
          <w:i/>
          <w:sz w:val="22"/>
          <w:szCs w:val="22"/>
        </w:rPr>
      </w:pPr>
    </w:p>
    <w:p w14:paraId="75270294" w14:textId="3211D0AA" w:rsidR="000F4097" w:rsidRDefault="000F4097" w:rsidP="00041FB9">
      <w:pPr>
        <w:rPr>
          <w:i/>
          <w:sz w:val="22"/>
          <w:szCs w:val="22"/>
        </w:rPr>
      </w:pPr>
    </w:p>
    <w:p w14:paraId="707EC792" w14:textId="27C77301" w:rsidR="000F4097" w:rsidRDefault="000F4097" w:rsidP="000F4097">
      <w:pPr>
        <w:jc w:val="center"/>
        <w:rPr>
          <w:i/>
          <w:sz w:val="22"/>
          <w:szCs w:val="22"/>
        </w:rPr>
      </w:pPr>
      <w:r w:rsidRPr="00E5299E">
        <w:rPr>
          <w:b/>
          <w:sz w:val="22"/>
          <w:szCs w:val="22"/>
        </w:rPr>
        <w:t>Nyilatkozat referenciáról</w:t>
      </w:r>
    </w:p>
    <w:p w14:paraId="32D9277F" w14:textId="60F86F0D" w:rsidR="000F4097" w:rsidRDefault="000F4097" w:rsidP="00041FB9">
      <w:pPr>
        <w:rPr>
          <w:sz w:val="22"/>
          <w:szCs w:val="22"/>
        </w:rPr>
      </w:pPr>
    </w:p>
    <w:p w14:paraId="35C91F43" w14:textId="068F57E6" w:rsidR="000F4097" w:rsidRDefault="000F4097" w:rsidP="00041FB9">
      <w:pPr>
        <w:rPr>
          <w:sz w:val="22"/>
          <w:szCs w:val="22"/>
        </w:rPr>
      </w:pPr>
    </w:p>
    <w:p w14:paraId="6490EB85" w14:textId="3E5A7803" w:rsidR="00974F53" w:rsidRPr="00E5299E" w:rsidRDefault="00974F53" w:rsidP="00974F53">
      <w:pPr>
        <w:jc w:val="both"/>
        <w:rPr>
          <w:sz w:val="22"/>
          <w:szCs w:val="22"/>
        </w:rPr>
      </w:pPr>
      <w:r w:rsidRPr="00E5299E">
        <w:rPr>
          <w:sz w:val="22"/>
          <w:szCs w:val="22"/>
        </w:rPr>
        <w:t xml:space="preserve">Alulírott </w:t>
      </w:r>
      <w:sdt>
        <w:sdtPr>
          <w:rPr>
            <w:rStyle w:val="Stlus2"/>
            <w:sz w:val="22"/>
            <w:szCs w:val="22"/>
          </w:rPr>
          <w:alias w:val="Név"/>
          <w:tag w:val="Név"/>
          <w:id w:val="-474689219"/>
          <w:placeholder>
            <w:docPart w:val="4E61AD21A6644EDEB274149F82A10BFD"/>
          </w:placeholder>
          <w:text/>
        </w:sdtPr>
        <w:sdtEndPr>
          <w:rPr>
            <w:rStyle w:val="Bekezdsalapbettpusa"/>
            <w:rFonts w:ascii="Arial" w:hAnsi="Arial"/>
            <w:b w:val="0"/>
          </w:rPr>
        </w:sdtEndPr>
        <w:sdtContent>
          <w:r>
            <w:rPr>
              <w:rStyle w:val="Stlus2"/>
              <w:sz w:val="22"/>
              <w:szCs w:val="22"/>
            </w:rPr>
            <w:t xml:space="preserve"> ………………………………………………</w:t>
          </w:r>
        </w:sdtContent>
      </w:sdt>
      <w:r w:rsidRPr="00E5299E">
        <w:rPr>
          <w:sz w:val="22"/>
          <w:szCs w:val="22"/>
        </w:rPr>
        <w:t xml:space="preserve"> mint ajánlattevő képviselője felelősségem tudatában</w:t>
      </w:r>
    </w:p>
    <w:p w14:paraId="26A84042" w14:textId="59597516" w:rsidR="00974F53" w:rsidRDefault="00974F53" w:rsidP="00974F53">
      <w:pPr>
        <w:jc w:val="center"/>
        <w:rPr>
          <w:b/>
          <w:sz w:val="22"/>
          <w:szCs w:val="22"/>
        </w:rPr>
      </w:pPr>
      <w:r w:rsidRPr="00E5299E">
        <w:rPr>
          <w:b/>
          <w:sz w:val="22"/>
          <w:szCs w:val="22"/>
        </w:rPr>
        <w:t>n y i l a t k o z o m,</w:t>
      </w:r>
    </w:p>
    <w:p w14:paraId="57EDB930" w14:textId="77777777" w:rsidR="00974F53" w:rsidRPr="00E5299E" w:rsidRDefault="00974F53" w:rsidP="00974F53">
      <w:pPr>
        <w:jc w:val="center"/>
        <w:rPr>
          <w:b/>
          <w:sz w:val="22"/>
          <w:szCs w:val="22"/>
        </w:rPr>
      </w:pPr>
    </w:p>
    <w:p w14:paraId="1FB5EFE2" w14:textId="16384BA7" w:rsidR="00974F53" w:rsidRPr="00E5299E" w:rsidRDefault="00974F53" w:rsidP="00974F53">
      <w:pPr>
        <w:pStyle w:val="Szvegtrzs"/>
        <w:jc w:val="both"/>
        <w:rPr>
          <w:sz w:val="22"/>
          <w:szCs w:val="22"/>
        </w:rPr>
      </w:pPr>
      <w:r w:rsidRPr="00E5299E">
        <w:rPr>
          <w:sz w:val="22"/>
          <w:szCs w:val="22"/>
        </w:rPr>
        <w:t xml:space="preserve">hogy a </w:t>
      </w:r>
      <w:r w:rsidRPr="00E5299E">
        <w:rPr>
          <w:b/>
          <w:sz w:val="22"/>
          <w:szCs w:val="22"/>
        </w:rPr>
        <w:t xml:space="preserve">BDK Budapesti Dísz-és Közvilágítási Nonprofit Kft., </w:t>
      </w:r>
      <w:r w:rsidRPr="00E5299E">
        <w:rPr>
          <w:sz w:val="22"/>
          <w:szCs w:val="22"/>
        </w:rPr>
        <w:t>mint ajánlatkérő által kiírt</w:t>
      </w:r>
      <w:r w:rsidRPr="00E5299E">
        <w:rPr>
          <w:b/>
          <w:sz w:val="22"/>
          <w:szCs w:val="22"/>
        </w:rPr>
        <w:t xml:space="preserve"> „</w:t>
      </w:r>
      <w:r w:rsidR="003C6492" w:rsidRPr="00696E69">
        <w:rPr>
          <w:b/>
          <w:sz w:val="22"/>
          <w:szCs w:val="22"/>
        </w:rPr>
        <w:t>Díszvilágítási anyagok</w:t>
      </w:r>
      <w:r w:rsidR="003C6492">
        <w:rPr>
          <w:b/>
          <w:sz w:val="22"/>
          <w:szCs w:val="22"/>
        </w:rPr>
        <w:t xml:space="preserve"> beszerzése</w:t>
      </w:r>
      <w:r w:rsidR="003C6492" w:rsidRPr="00696E69">
        <w:rPr>
          <w:b/>
          <w:sz w:val="22"/>
          <w:szCs w:val="22"/>
        </w:rPr>
        <w:t xml:space="preserve"> II.</w:t>
      </w:r>
      <w:sdt>
        <w:sdtPr>
          <w:rPr>
            <w:iCs/>
            <w:sz w:val="22"/>
            <w:szCs w:val="22"/>
          </w:rPr>
          <w:alias w:val="{{sord.objKeys.JOVLAP_TARGY}}"/>
          <w:tag w:val="{{sord.objKeys.JOVLAP_TARGY}}"/>
          <w:id w:val="249175448"/>
          <w:showingPlcHdr/>
        </w:sdtPr>
        <w:sdtEndPr>
          <w:rPr>
            <w:i/>
          </w:rPr>
        </w:sdtEndPr>
        <w:sdtContent>
          <w:r w:rsidR="003C6492">
            <w:rPr>
              <w:iCs/>
              <w:sz w:val="22"/>
              <w:szCs w:val="22"/>
            </w:rPr>
            <w:t xml:space="preserve">     </w:t>
          </w:r>
        </w:sdtContent>
      </w:sdt>
      <w:r w:rsidRPr="00E5299E">
        <w:rPr>
          <w:b/>
          <w:sz w:val="22"/>
          <w:szCs w:val="22"/>
        </w:rPr>
        <w:t xml:space="preserve">” </w:t>
      </w:r>
      <w:r w:rsidRPr="00E5299E">
        <w:rPr>
          <w:sz w:val="22"/>
          <w:szCs w:val="22"/>
        </w:rPr>
        <w:t xml:space="preserve">tárgyú </w:t>
      </w:r>
      <w:r>
        <w:rPr>
          <w:sz w:val="22"/>
          <w:szCs w:val="22"/>
        </w:rPr>
        <w:t>dinamikus</w:t>
      </w:r>
      <w:r w:rsidRPr="00E5299E">
        <w:rPr>
          <w:sz w:val="22"/>
          <w:szCs w:val="22"/>
        </w:rPr>
        <w:t xml:space="preserve"> </w:t>
      </w:r>
      <w:r>
        <w:rPr>
          <w:sz w:val="22"/>
          <w:szCs w:val="22"/>
        </w:rPr>
        <w:t xml:space="preserve">beszerzési rendszer </w:t>
      </w:r>
      <w:r w:rsidRPr="00C7558B">
        <w:rPr>
          <w:sz w:val="22"/>
          <w:szCs w:val="22"/>
        </w:rPr>
        <w:t xml:space="preserve">részvételi felhívásában előírt </w:t>
      </w:r>
      <w:r w:rsidRPr="00E5299E">
        <w:rPr>
          <w:sz w:val="22"/>
          <w:szCs w:val="22"/>
        </w:rPr>
        <w:t>referenciáink a következők voltak:</w:t>
      </w:r>
    </w:p>
    <w:tbl>
      <w:tblPr>
        <w:tblpPr w:leftFromText="141" w:rightFromText="141" w:vertAnchor="text" w:horzAnchor="margin" w:tblpXSpec="center" w:tblpY="21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693"/>
        <w:gridCol w:w="2268"/>
        <w:gridCol w:w="2050"/>
      </w:tblGrid>
      <w:tr w:rsidR="00974F53" w:rsidRPr="00E5299E" w14:paraId="7BE0D8B4" w14:textId="77777777" w:rsidTr="00552232">
        <w:tc>
          <w:tcPr>
            <w:tcW w:w="2547" w:type="dxa"/>
            <w:vAlign w:val="center"/>
          </w:tcPr>
          <w:p w14:paraId="21C064A8" w14:textId="08050831" w:rsidR="00974F53" w:rsidRPr="00974F53" w:rsidRDefault="00974F53" w:rsidP="000070A3">
            <w:pPr>
              <w:jc w:val="center"/>
              <w:rPr>
                <w:b/>
                <w:sz w:val="22"/>
                <w:szCs w:val="22"/>
              </w:rPr>
            </w:pPr>
            <w:r>
              <w:rPr>
                <w:b/>
                <w:sz w:val="22"/>
                <w:szCs w:val="22"/>
              </w:rPr>
              <w:t>Referenciát nyújtó gazdasági szereplő neve</w:t>
            </w:r>
          </w:p>
        </w:tc>
        <w:tc>
          <w:tcPr>
            <w:tcW w:w="2693" w:type="dxa"/>
            <w:vAlign w:val="center"/>
          </w:tcPr>
          <w:p w14:paraId="6CE2334E" w14:textId="162C62EF" w:rsidR="00974F53" w:rsidRPr="00E5299E" w:rsidRDefault="00974F53" w:rsidP="000070A3">
            <w:pPr>
              <w:jc w:val="center"/>
              <w:rPr>
                <w:b/>
              </w:rPr>
            </w:pPr>
            <w:r>
              <w:rPr>
                <w:b/>
                <w:sz w:val="22"/>
                <w:szCs w:val="22"/>
              </w:rPr>
              <w:t>Teljesítést igazoló személy neve</w:t>
            </w:r>
          </w:p>
        </w:tc>
        <w:tc>
          <w:tcPr>
            <w:tcW w:w="2268" w:type="dxa"/>
            <w:vAlign w:val="center"/>
          </w:tcPr>
          <w:p w14:paraId="3CD732F8" w14:textId="3C8B9769" w:rsidR="00974F53" w:rsidRPr="00E5299E" w:rsidRDefault="00974F53" w:rsidP="000070A3">
            <w:pPr>
              <w:adjustRightInd w:val="0"/>
              <w:jc w:val="center"/>
              <w:rPr>
                <w:b/>
              </w:rPr>
            </w:pPr>
            <w:r>
              <w:rPr>
                <w:b/>
                <w:sz w:val="22"/>
                <w:szCs w:val="22"/>
              </w:rPr>
              <w:t>Teljesítést igazoló személy elérhetősége</w:t>
            </w:r>
          </w:p>
        </w:tc>
        <w:tc>
          <w:tcPr>
            <w:tcW w:w="2050" w:type="dxa"/>
            <w:vAlign w:val="center"/>
          </w:tcPr>
          <w:p w14:paraId="5A048EA3" w14:textId="39D25939" w:rsidR="00974F53" w:rsidRPr="00E5299E" w:rsidRDefault="00974F53" w:rsidP="00552232">
            <w:pPr>
              <w:jc w:val="center"/>
              <w:rPr>
                <w:b/>
              </w:rPr>
            </w:pPr>
            <w:r w:rsidRPr="00E5299E">
              <w:rPr>
                <w:b/>
                <w:sz w:val="22"/>
                <w:szCs w:val="22"/>
              </w:rPr>
              <w:t>Referenci</w:t>
            </w:r>
            <w:r w:rsidR="00552232">
              <w:rPr>
                <w:b/>
                <w:sz w:val="22"/>
                <w:szCs w:val="22"/>
              </w:rPr>
              <w:t>ára vonatkozó</w:t>
            </w:r>
            <w:r w:rsidRPr="00E5299E">
              <w:rPr>
                <w:b/>
                <w:sz w:val="22"/>
                <w:szCs w:val="22"/>
              </w:rPr>
              <w:t xml:space="preserve"> </w:t>
            </w:r>
            <w:r w:rsidR="00552232">
              <w:rPr>
                <w:b/>
                <w:sz w:val="22"/>
                <w:szCs w:val="22"/>
              </w:rPr>
              <w:t>év</w:t>
            </w:r>
          </w:p>
        </w:tc>
      </w:tr>
      <w:tr w:rsidR="00974F53" w:rsidRPr="00E5299E" w14:paraId="1942C5DC" w14:textId="77777777" w:rsidTr="00552232">
        <w:tc>
          <w:tcPr>
            <w:tcW w:w="2547" w:type="dxa"/>
            <w:vAlign w:val="center"/>
          </w:tcPr>
          <w:p w14:paraId="7BE67B41" w14:textId="77777777" w:rsidR="00974F53" w:rsidRPr="00E5299E" w:rsidRDefault="00974F53" w:rsidP="000070A3">
            <w:pPr>
              <w:spacing w:line="360" w:lineRule="auto"/>
              <w:jc w:val="center"/>
              <w:rPr>
                <w:snapToGrid w:val="0"/>
              </w:rPr>
            </w:pPr>
          </w:p>
        </w:tc>
        <w:tc>
          <w:tcPr>
            <w:tcW w:w="2693" w:type="dxa"/>
            <w:vAlign w:val="center"/>
          </w:tcPr>
          <w:p w14:paraId="54137535" w14:textId="77777777" w:rsidR="00974F53" w:rsidRPr="00E5299E" w:rsidRDefault="00974F53" w:rsidP="000070A3">
            <w:pPr>
              <w:spacing w:line="360" w:lineRule="auto"/>
              <w:jc w:val="center"/>
              <w:rPr>
                <w:snapToGrid w:val="0"/>
              </w:rPr>
            </w:pPr>
          </w:p>
        </w:tc>
        <w:tc>
          <w:tcPr>
            <w:tcW w:w="2268" w:type="dxa"/>
            <w:vAlign w:val="center"/>
          </w:tcPr>
          <w:p w14:paraId="09845131" w14:textId="77777777" w:rsidR="00974F53" w:rsidRPr="00E5299E" w:rsidRDefault="00974F53" w:rsidP="000070A3">
            <w:pPr>
              <w:spacing w:line="360" w:lineRule="auto"/>
              <w:jc w:val="center"/>
              <w:rPr>
                <w:snapToGrid w:val="0"/>
              </w:rPr>
            </w:pPr>
          </w:p>
        </w:tc>
        <w:tc>
          <w:tcPr>
            <w:tcW w:w="2050" w:type="dxa"/>
            <w:vAlign w:val="center"/>
          </w:tcPr>
          <w:p w14:paraId="037E2449" w14:textId="77777777" w:rsidR="00974F53" w:rsidRPr="00E5299E" w:rsidRDefault="00974F53" w:rsidP="00974F53">
            <w:pPr>
              <w:spacing w:line="360" w:lineRule="auto"/>
              <w:rPr>
                <w:snapToGrid w:val="0"/>
              </w:rPr>
            </w:pPr>
          </w:p>
        </w:tc>
      </w:tr>
      <w:tr w:rsidR="00974F53" w:rsidRPr="00E5299E" w14:paraId="16500CBA" w14:textId="77777777" w:rsidTr="00552232">
        <w:tc>
          <w:tcPr>
            <w:tcW w:w="2547" w:type="dxa"/>
            <w:vAlign w:val="center"/>
          </w:tcPr>
          <w:p w14:paraId="31AD4B62" w14:textId="77777777" w:rsidR="00974F53" w:rsidRPr="00E5299E" w:rsidRDefault="00974F53" w:rsidP="000070A3">
            <w:pPr>
              <w:spacing w:line="360" w:lineRule="auto"/>
              <w:jc w:val="center"/>
              <w:rPr>
                <w:snapToGrid w:val="0"/>
              </w:rPr>
            </w:pPr>
          </w:p>
        </w:tc>
        <w:tc>
          <w:tcPr>
            <w:tcW w:w="2693" w:type="dxa"/>
            <w:vAlign w:val="center"/>
          </w:tcPr>
          <w:p w14:paraId="6031CCDC" w14:textId="77777777" w:rsidR="00974F53" w:rsidRPr="00E5299E" w:rsidRDefault="00974F53" w:rsidP="000070A3">
            <w:pPr>
              <w:spacing w:line="360" w:lineRule="auto"/>
              <w:jc w:val="center"/>
              <w:rPr>
                <w:snapToGrid w:val="0"/>
              </w:rPr>
            </w:pPr>
          </w:p>
        </w:tc>
        <w:tc>
          <w:tcPr>
            <w:tcW w:w="2268" w:type="dxa"/>
            <w:vAlign w:val="center"/>
          </w:tcPr>
          <w:p w14:paraId="718D0117" w14:textId="77777777" w:rsidR="00974F53" w:rsidRPr="00E5299E" w:rsidRDefault="00974F53" w:rsidP="000070A3">
            <w:pPr>
              <w:spacing w:line="360" w:lineRule="auto"/>
              <w:jc w:val="center"/>
              <w:rPr>
                <w:snapToGrid w:val="0"/>
              </w:rPr>
            </w:pPr>
          </w:p>
        </w:tc>
        <w:tc>
          <w:tcPr>
            <w:tcW w:w="2050" w:type="dxa"/>
            <w:vAlign w:val="center"/>
          </w:tcPr>
          <w:p w14:paraId="5F77E9C5" w14:textId="77777777" w:rsidR="00974F53" w:rsidRPr="00E5299E" w:rsidRDefault="00974F53" w:rsidP="00974F53">
            <w:pPr>
              <w:spacing w:line="360" w:lineRule="auto"/>
            </w:pPr>
          </w:p>
        </w:tc>
      </w:tr>
      <w:tr w:rsidR="00974F53" w:rsidRPr="00E5299E" w14:paraId="653F478B" w14:textId="77777777" w:rsidTr="00552232">
        <w:tc>
          <w:tcPr>
            <w:tcW w:w="2547" w:type="dxa"/>
            <w:vAlign w:val="center"/>
          </w:tcPr>
          <w:p w14:paraId="1804ED1A" w14:textId="77777777" w:rsidR="00974F53" w:rsidRPr="00E5299E" w:rsidRDefault="00974F53" w:rsidP="000070A3">
            <w:pPr>
              <w:pStyle w:val="Szveg"/>
              <w:spacing w:before="0" w:after="0" w:line="360" w:lineRule="auto"/>
              <w:jc w:val="center"/>
              <w:rPr>
                <w:rFonts w:cs="Arial"/>
                <w:snapToGrid w:val="0"/>
                <w:kern w:val="24"/>
                <w:szCs w:val="22"/>
              </w:rPr>
            </w:pPr>
          </w:p>
        </w:tc>
        <w:tc>
          <w:tcPr>
            <w:tcW w:w="2693" w:type="dxa"/>
            <w:vAlign w:val="center"/>
          </w:tcPr>
          <w:p w14:paraId="1008B466" w14:textId="77777777" w:rsidR="00974F53" w:rsidRPr="00E5299E" w:rsidRDefault="00974F53" w:rsidP="000070A3">
            <w:pPr>
              <w:pStyle w:val="Szveg"/>
              <w:spacing w:before="0" w:after="0" w:line="360" w:lineRule="auto"/>
              <w:jc w:val="center"/>
              <w:rPr>
                <w:rFonts w:cs="Arial"/>
                <w:snapToGrid w:val="0"/>
                <w:kern w:val="24"/>
                <w:szCs w:val="22"/>
              </w:rPr>
            </w:pPr>
          </w:p>
        </w:tc>
        <w:tc>
          <w:tcPr>
            <w:tcW w:w="2268" w:type="dxa"/>
            <w:vAlign w:val="center"/>
          </w:tcPr>
          <w:p w14:paraId="38FD5824" w14:textId="77777777" w:rsidR="00974F53" w:rsidRPr="00E5299E" w:rsidRDefault="00974F53" w:rsidP="000070A3">
            <w:pPr>
              <w:pStyle w:val="Szveg"/>
              <w:spacing w:before="0" w:after="0" w:line="360" w:lineRule="auto"/>
              <w:jc w:val="center"/>
              <w:rPr>
                <w:rFonts w:cs="Arial"/>
                <w:snapToGrid w:val="0"/>
                <w:kern w:val="24"/>
                <w:szCs w:val="22"/>
              </w:rPr>
            </w:pPr>
          </w:p>
        </w:tc>
        <w:tc>
          <w:tcPr>
            <w:tcW w:w="2050" w:type="dxa"/>
            <w:vAlign w:val="center"/>
          </w:tcPr>
          <w:p w14:paraId="13B36BE7" w14:textId="77777777" w:rsidR="00974F53" w:rsidRPr="00E5299E" w:rsidRDefault="00974F53" w:rsidP="00974F53">
            <w:pPr>
              <w:spacing w:line="360" w:lineRule="auto"/>
            </w:pPr>
          </w:p>
        </w:tc>
      </w:tr>
      <w:tr w:rsidR="00974F53" w:rsidRPr="00E5299E" w14:paraId="16D5C1EA" w14:textId="77777777" w:rsidTr="00552232">
        <w:tc>
          <w:tcPr>
            <w:tcW w:w="2547" w:type="dxa"/>
            <w:vAlign w:val="center"/>
          </w:tcPr>
          <w:p w14:paraId="47A89C67" w14:textId="77777777" w:rsidR="00974F53" w:rsidRPr="00E5299E" w:rsidRDefault="00974F53" w:rsidP="000070A3">
            <w:pPr>
              <w:pStyle w:val="Szveg"/>
              <w:spacing w:before="0" w:after="0" w:line="360" w:lineRule="auto"/>
              <w:jc w:val="center"/>
              <w:rPr>
                <w:rFonts w:cs="Arial"/>
                <w:snapToGrid w:val="0"/>
                <w:kern w:val="24"/>
                <w:szCs w:val="22"/>
              </w:rPr>
            </w:pPr>
          </w:p>
        </w:tc>
        <w:tc>
          <w:tcPr>
            <w:tcW w:w="2693" w:type="dxa"/>
            <w:vAlign w:val="center"/>
          </w:tcPr>
          <w:p w14:paraId="2A84ED64" w14:textId="77777777" w:rsidR="00974F53" w:rsidRPr="00E5299E" w:rsidRDefault="00974F53" w:rsidP="000070A3">
            <w:pPr>
              <w:pStyle w:val="Szveg"/>
              <w:spacing w:before="0" w:after="0" w:line="360" w:lineRule="auto"/>
              <w:jc w:val="center"/>
              <w:rPr>
                <w:rFonts w:cs="Arial"/>
                <w:snapToGrid w:val="0"/>
                <w:kern w:val="24"/>
                <w:szCs w:val="22"/>
              </w:rPr>
            </w:pPr>
          </w:p>
        </w:tc>
        <w:tc>
          <w:tcPr>
            <w:tcW w:w="2268" w:type="dxa"/>
            <w:vAlign w:val="center"/>
          </w:tcPr>
          <w:p w14:paraId="4893E43A" w14:textId="77777777" w:rsidR="00974F53" w:rsidRPr="00E5299E" w:rsidRDefault="00974F53" w:rsidP="000070A3">
            <w:pPr>
              <w:pStyle w:val="Szveg"/>
              <w:spacing w:before="0" w:after="0" w:line="360" w:lineRule="auto"/>
              <w:jc w:val="center"/>
              <w:rPr>
                <w:rFonts w:cs="Arial"/>
                <w:snapToGrid w:val="0"/>
                <w:kern w:val="24"/>
                <w:szCs w:val="22"/>
              </w:rPr>
            </w:pPr>
          </w:p>
        </w:tc>
        <w:tc>
          <w:tcPr>
            <w:tcW w:w="2050" w:type="dxa"/>
            <w:vAlign w:val="center"/>
          </w:tcPr>
          <w:p w14:paraId="6D7AB099" w14:textId="77777777" w:rsidR="00974F53" w:rsidRPr="00E5299E" w:rsidRDefault="00974F53" w:rsidP="00974F53">
            <w:pPr>
              <w:spacing w:line="360" w:lineRule="auto"/>
            </w:pPr>
          </w:p>
        </w:tc>
      </w:tr>
      <w:tr w:rsidR="00974F53" w:rsidRPr="00E5299E" w14:paraId="7E950A52" w14:textId="77777777" w:rsidTr="00552232">
        <w:tc>
          <w:tcPr>
            <w:tcW w:w="2547" w:type="dxa"/>
            <w:vAlign w:val="center"/>
          </w:tcPr>
          <w:p w14:paraId="217CE9E1" w14:textId="77777777" w:rsidR="00974F53" w:rsidRPr="00E5299E" w:rsidRDefault="00974F53" w:rsidP="000070A3">
            <w:pPr>
              <w:pStyle w:val="Szveg"/>
              <w:spacing w:before="0" w:after="0" w:line="360" w:lineRule="auto"/>
              <w:jc w:val="center"/>
              <w:rPr>
                <w:rFonts w:cs="Arial"/>
                <w:snapToGrid w:val="0"/>
                <w:kern w:val="24"/>
                <w:szCs w:val="22"/>
              </w:rPr>
            </w:pPr>
          </w:p>
        </w:tc>
        <w:tc>
          <w:tcPr>
            <w:tcW w:w="2693" w:type="dxa"/>
            <w:vAlign w:val="center"/>
          </w:tcPr>
          <w:p w14:paraId="5025153C" w14:textId="77777777" w:rsidR="00974F53" w:rsidRPr="00E5299E" w:rsidRDefault="00974F53" w:rsidP="000070A3">
            <w:pPr>
              <w:pStyle w:val="Szveg"/>
              <w:spacing w:before="0" w:after="0" w:line="360" w:lineRule="auto"/>
              <w:jc w:val="center"/>
              <w:rPr>
                <w:rFonts w:cs="Arial"/>
                <w:snapToGrid w:val="0"/>
                <w:kern w:val="24"/>
                <w:szCs w:val="22"/>
              </w:rPr>
            </w:pPr>
          </w:p>
        </w:tc>
        <w:tc>
          <w:tcPr>
            <w:tcW w:w="2268" w:type="dxa"/>
            <w:vAlign w:val="center"/>
          </w:tcPr>
          <w:p w14:paraId="39AC76FD" w14:textId="77777777" w:rsidR="00974F53" w:rsidRPr="00E5299E" w:rsidRDefault="00974F53" w:rsidP="000070A3">
            <w:pPr>
              <w:pStyle w:val="Szveg"/>
              <w:spacing w:before="0" w:after="0" w:line="360" w:lineRule="auto"/>
              <w:jc w:val="center"/>
              <w:rPr>
                <w:rFonts w:cs="Arial"/>
                <w:snapToGrid w:val="0"/>
                <w:kern w:val="24"/>
                <w:szCs w:val="22"/>
              </w:rPr>
            </w:pPr>
          </w:p>
        </w:tc>
        <w:tc>
          <w:tcPr>
            <w:tcW w:w="2050" w:type="dxa"/>
            <w:vAlign w:val="center"/>
          </w:tcPr>
          <w:p w14:paraId="29DF8243" w14:textId="77777777" w:rsidR="00974F53" w:rsidRPr="00E5299E" w:rsidRDefault="00974F53" w:rsidP="00974F53">
            <w:pPr>
              <w:spacing w:line="360" w:lineRule="auto"/>
            </w:pPr>
          </w:p>
        </w:tc>
      </w:tr>
    </w:tbl>
    <w:p w14:paraId="36B9DEA8" w14:textId="7891EF7B" w:rsidR="00974F53" w:rsidRDefault="00974F53" w:rsidP="00974F53">
      <w:pPr>
        <w:rPr>
          <w:sz w:val="22"/>
          <w:szCs w:val="22"/>
        </w:rPr>
      </w:pPr>
    </w:p>
    <w:p w14:paraId="119D3CA5" w14:textId="4E493414" w:rsidR="00552232" w:rsidRDefault="00552232" w:rsidP="00974F53">
      <w:pPr>
        <w:rPr>
          <w:sz w:val="22"/>
          <w:szCs w:val="22"/>
        </w:rPr>
      </w:pPr>
    </w:p>
    <w:p w14:paraId="695FB682" w14:textId="77777777" w:rsidR="00552232" w:rsidRPr="00E5299E" w:rsidRDefault="00552232" w:rsidP="00974F53">
      <w:pPr>
        <w:rPr>
          <w:sz w:val="22"/>
          <w:szCs w:val="22"/>
        </w:rPr>
      </w:pPr>
    </w:p>
    <w:p w14:paraId="4948D3CD" w14:textId="745E22E5" w:rsidR="00974F53" w:rsidRPr="00974F53" w:rsidRDefault="00974F53" w:rsidP="00974F53">
      <w:pPr>
        <w:pStyle w:val="Listaszerbekezds"/>
        <w:spacing w:line="276" w:lineRule="auto"/>
        <w:ind w:left="0"/>
        <w:rPr>
          <w:rFonts w:cs="Arial"/>
          <w:sz w:val="22"/>
          <w:szCs w:val="22"/>
          <w:lang w:val="hu-HU"/>
        </w:rPr>
      </w:pPr>
      <w:r w:rsidRPr="00E5299E">
        <w:rPr>
          <w:rFonts w:cs="Arial"/>
          <w:sz w:val="22"/>
          <w:szCs w:val="22"/>
        </w:rPr>
        <w:t xml:space="preserve">Kelt: </w:t>
      </w:r>
      <w:r>
        <w:rPr>
          <w:rFonts w:cs="Arial"/>
          <w:sz w:val="22"/>
          <w:szCs w:val="22"/>
          <w:lang w:val="hu-HU"/>
        </w:rPr>
        <w:t>………………………………..</w:t>
      </w:r>
    </w:p>
    <w:p w14:paraId="442BC9B4" w14:textId="77777777" w:rsidR="000F4097" w:rsidRPr="000F4097" w:rsidRDefault="000F4097" w:rsidP="00041FB9">
      <w:pPr>
        <w:rPr>
          <w:sz w:val="22"/>
          <w:szCs w:val="22"/>
        </w:rPr>
      </w:pPr>
    </w:p>
    <w:p w14:paraId="64BE32AE" w14:textId="41C7582F" w:rsidR="000F4097" w:rsidRDefault="000F4097" w:rsidP="00041FB9">
      <w:pPr>
        <w:rPr>
          <w:sz w:val="22"/>
          <w:szCs w:val="22"/>
        </w:rPr>
      </w:pPr>
    </w:p>
    <w:p w14:paraId="178EECCD" w14:textId="77777777" w:rsidR="00974F53" w:rsidRDefault="00974F53" w:rsidP="00041FB9">
      <w:pPr>
        <w:rPr>
          <w:sz w:val="22"/>
          <w:szCs w:val="22"/>
        </w:rPr>
      </w:pPr>
    </w:p>
    <w:p w14:paraId="1B0826E5" w14:textId="075B1420" w:rsidR="00974F53" w:rsidRDefault="00974F53" w:rsidP="00041FB9">
      <w:pPr>
        <w:rPr>
          <w:sz w:val="22"/>
          <w:szCs w:val="22"/>
        </w:rPr>
      </w:pPr>
    </w:p>
    <w:p w14:paraId="2BB87A13" w14:textId="77777777" w:rsidR="00974F53" w:rsidRDefault="00974F53" w:rsidP="00974F53">
      <w:pPr>
        <w:tabs>
          <w:tab w:val="center" w:pos="6840"/>
        </w:tabs>
        <w:jc w:val="center"/>
        <w:rPr>
          <w:sz w:val="22"/>
          <w:szCs w:val="22"/>
        </w:rPr>
      </w:pPr>
      <w:r w:rsidRPr="00C7558B">
        <w:rPr>
          <w:sz w:val="22"/>
          <w:szCs w:val="22"/>
        </w:rPr>
        <w:t>...........................</w:t>
      </w:r>
      <w:r>
        <w:rPr>
          <w:sz w:val="22"/>
          <w:szCs w:val="22"/>
        </w:rPr>
        <w:t>..............................</w:t>
      </w:r>
    </w:p>
    <w:p w14:paraId="439CA5C9" w14:textId="1FE4E882" w:rsidR="00974F53" w:rsidRPr="00C7558B" w:rsidRDefault="00974F53" w:rsidP="00974F53">
      <w:pPr>
        <w:tabs>
          <w:tab w:val="center" w:pos="6840"/>
        </w:tabs>
        <w:jc w:val="center"/>
        <w:rPr>
          <w:sz w:val="22"/>
          <w:szCs w:val="22"/>
        </w:rPr>
      </w:pPr>
      <w:r w:rsidRPr="00C7558B">
        <w:rPr>
          <w:sz w:val="22"/>
          <w:szCs w:val="22"/>
        </w:rPr>
        <w:t>cégszerű aláírás</w:t>
      </w:r>
    </w:p>
    <w:p w14:paraId="4C1FCFEA" w14:textId="28E79DAB" w:rsidR="00974F53" w:rsidRDefault="00974F53" w:rsidP="00041FB9">
      <w:pPr>
        <w:rPr>
          <w:sz w:val="22"/>
          <w:szCs w:val="22"/>
        </w:rPr>
      </w:pPr>
    </w:p>
    <w:p w14:paraId="5898728D" w14:textId="77777777" w:rsidR="00974F53" w:rsidRPr="000F4097" w:rsidRDefault="00974F53" w:rsidP="00041FB9">
      <w:pPr>
        <w:rPr>
          <w:sz w:val="22"/>
          <w:szCs w:val="22"/>
        </w:rPr>
      </w:pPr>
    </w:p>
    <w:p w14:paraId="6D9792C8" w14:textId="5EFF22B6" w:rsidR="000F4097" w:rsidRDefault="000F4097">
      <w:pPr>
        <w:widowControl/>
        <w:autoSpaceDE/>
        <w:autoSpaceDN/>
        <w:spacing w:after="160" w:line="259" w:lineRule="auto"/>
        <w:rPr>
          <w:i/>
          <w:sz w:val="22"/>
          <w:szCs w:val="22"/>
        </w:rPr>
      </w:pPr>
      <w:r>
        <w:rPr>
          <w:i/>
          <w:sz w:val="22"/>
          <w:szCs w:val="22"/>
        </w:rPr>
        <w:br w:type="page"/>
      </w:r>
    </w:p>
    <w:p w14:paraId="7CE386B1" w14:textId="71F21D85" w:rsidR="000F4097" w:rsidRDefault="000F4097" w:rsidP="00041FB9">
      <w:pPr>
        <w:rPr>
          <w:i/>
          <w:sz w:val="22"/>
          <w:szCs w:val="22"/>
        </w:rPr>
      </w:pPr>
    </w:p>
    <w:p w14:paraId="70636456" w14:textId="5500D67F" w:rsidR="000F4097" w:rsidRDefault="000F4097" w:rsidP="00041FB9">
      <w:pPr>
        <w:rPr>
          <w:i/>
          <w:sz w:val="22"/>
          <w:szCs w:val="22"/>
        </w:rPr>
      </w:pPr>
    </w:p>
    <w:p w14:paraId="1C31ADB1" w14:textId="77777777" w:rsidR="000F4097" w:rsidRDefault="000F4097" w:rsidP="00041FB9">
      <w:pPr>
        <w:rPr>
          <w:i/>
          <w:sz w:val="22"/>
          <w:szCs w:val="22"/>
        </w:rPr>
      </w:pPr>
    </w:p>
    <w:p w14:paraId="211E005C" w14:textId="77777777" w:rsidR="000F4097" w:rsidRPr="00C7558B" w:rsidRDefault="000F4097" w:rsidP="00041FB9">
      <w:pPr>
        <w:rPr>
          <w:i/>
          <w:sz w:val="22"/>
          <w:szCs w:val="22"/>
        </w:rPr>
      </w:pPr>
    </w:p>
    <w:p w14:paraId="456E221F" w14:textId="4872AD94" w:rsidR="000F49BD" w:rsidRPr="00C7558B" w:rsidRDefault="000F49BD" w:rsidP="000F49BD">
      <w:pPr>
        <w:jc w:val="right"/>
        <w:rPr>
          <w:i/>
          <w:sz w:val="22"/>
          <w:szCs w:val="22"/>
        </w:rPr>
      </w:pPr>
      <w:r w:rsidRPr="00C7558B">
        <w:rPr>
          <w:i/>
          <w:sz w:val="22"/>
          <w:szCs w:val="22"/>
        </w:rPr>
        <w:t>4. sz. melléklet</w:t>
      </w:r>
    </w:p>
    <w:p w14:paraId="6B87BF98" w14:textId="5CBEAE09" w:rsidR="000F49BD" w:rsidRPr="00C7558B" w:rsidRDefault="000F49BD" w:rsidP="000F49BD">
      <w:pPr>
        <w:pStyle w:val="Listaszerbekezds"/>
        <w:ind w:left="720"/>
        <w:rPr>
          <w:rFonts w:cs="Arial"/>
          <w:b/>
          <w:sz w:val="22"/>
          <w:szCs w:val="22"/>
        </w:rPr>
      </w:pPr>
    </w:p>
    <w:p w14:paraId="6A0B752D" w14:textId="77777777" w:rsidR="00041FB9" w:rsidRPr="00C7558B" w:rsidRDefault="00041FB9" w:rsidP="00041FB9">
      <w:pPr>
        <w:pStyle w:val="NormlWeb"/>
        <w:spacing w:before="0" w:beforeAutospacing="0" w:after="0"/>
        <w:ind w:right="150"/>
        <w:jc w:val="center"/>
        <w:outlineLvl w:val="0"/>
        <w:rPr>
          <w:rFonts w:ascii="Arial" w:hAnsi="Arial" w:cs="Arial"/>
          <w:b/>
          <w:sz w:val="22"/>
          <w:szCs w:val="22"/>
        </w:rPr>
      </w:pPr>
      <w:bookmarkStart w:id="10" w:name="_Toc129340918"/>
      <w:r w:rsidRPr="00C7558B">
        <w:rPr>
          <w:rFonts w:ascii="Arial" w:hAnsi="Arial" w:cs="Arial"/>
          <w:b/>
          <w:sz w:val="22"/>
          <w:szCs w:val="22"/>
        </w:rPr>
        <w:t>TITOKTARTÁSI NYILATKOZAT</w:t>
      </w:r>
      <w:bookmarkEnd w:id="10"/>
    </w:p>
    <w:p w14:paraId="549B3309" w14:textId="77777777" w:rsidR="00041FB9" w:rsidRPr="00C7558B" w:rsidRDefault="00041FB9" w:rsidP="00041FB9">
      <w:pPr>
        <w:pStyle w:val="NormlWeb"/>
        <w:spacing w:before="0" w:beforeAutospacing="0" w:after="0"/>
        <w:ind w:right="150"/>
        <w:jc w:val="center"/>
        <w:outlineLvl w:val="0"/>
        <w:rPr>
          <w:rFonts w:ascii="Arial" w:hAnsi="Arial" w:cs="Arial"/>
          <w:b/>
          <w:sz w:val="22"/>
          <w:szCs w:val="22"/>
        </w:rPr>
      </w:pPr>
    </w:p>
    <w:p w14:paraId="6101CB7D" w14:textId="01D53984" w:rsidR="00041FB9" w:rsidRPr="00C7558B" w:rsidRDefault="00041FB9" w:rsidP="00041FB9">
      <w:pPr>
        <w:jc w:val="both"/>
        <w:rPr>
          <w:rFonts w:eastAsia="Calibri"/>
          <w:color w:val="000000"/>
          <w:sz w:val="22"/>
          <w:szCs w:val="22"/>
        </w:rPr>
      </w:pPr>
      <w:r w:rsidRPr="00C7558B">
        <w:rPr>
          <w:rFonts w:eastAsia="Calibri"/>
          <w:sz w:val="22"/>
          <w:szCs w:val="22"/>
        </w:rPr>
        <w:t xml:space="preserve">Alulírott </w:t>
      </w:r>
      <w:r w:rsidRPr="00C7558B">
        <w:rPr>
          <w:rFonts w:eastAsia="Calibri"/>
          <w:b/>
          <w:bCs/>
          <w:color w:val="4C4C4C"/>
          <w:sz w:val="22"/>
          <w:szCs w:val="22"/>
        </w:rPr>
        <w:t xml:space="preserve">………………………………………………………………………………………., </w:t>
      </w:r>
      <w:r w:rsidRPr="00C7558B">
        <w:rPr>
          <w:rFonts w:eastAsia="Calibri"/>
          <w:sz w:val="22"/>
          <w:szCs w:val="22"/>
        </w:rPr>
        <w:t xml:space="preserve">mint ……………………………………… (képviselő/tag/munkavállaló/polgári jogi vagy egyéb jogviszony keretében álló természetes és nem természetes személy) </w:t>
      </w:r>
      <w:r w:rsidRPr="00C7558B">
        <w:rPr>
          <w:b/>
          <w:bCs/>
          <w:i/>
          <w:iCs/>
          <w:sz w:val="22"/>
          <w:szCs w:val="22"/>
        </w:rPr>
        <w:t>„</w:t>
      </w:r>
      <w:r w:rsidR="003C6492" w:rsidRPr="00696E69">
        <w:rPr>
          <w:b/>
          <w:sz w:val="22"/>
          <w:szCs w:val="22"/>
        </w:rPr>
        <w:t>Díszvilágítási anyagok</w:t>
      </w:r>
      <w:r w:rsidR="003C6492">
        <w:rPr>
          <w:b/>
          <w:sz w:val="22"/>
          <w:szCs w:val="22"/>
        </w:rPr>
        <w:t xml:space="preserve"> beszerzése</w:t>
      </w:r>
      <w:r w:rsidR="003C6492" w:rsidRPr="00696E69">
        <w:rPr>
          <w:b/>
          <w:sz w:val="22"/>
          <w:szCs w:val="22"/>
        </w:rPr>
        <w:t xml:space="preserve"> II.</w:t>
      </w:r>
      <w:r w:rsidRPr="00C7558B">
        <w:rPr>
          <w:b/>
          <w:bCs/>
          <w:sz w:val="22"/>
          <w:szCs w:val="22"/>
        </w:rPr>
        <w:t>”</w:t>
      </w:r>
      <w:r w:rsidRPr="00C7558B">
        <w:rPr>
          <w:rFonts w:eastAsia="Calibri"/>
          <w:b/>
          <w:bCs/>
          <w:color w:val="000000"/>
          <w:sz w:val="22"/>
          <w:szCs w:val="22"/>
        </w:rPr>
        <w:t xml:space="preserve"> </w:t>
      </w:r>
      <w:r w:rsidRPr="00C7558B">
        <w:rPr>
          <w:rFonts w:eastAsia="Calibri"/>
          <w:sz w:val="22"/>
          <w:szCs w:val="22"/>
        </w:rPr>
        <w:t>tárgyban kötött</w:t>
      </w:r>
      <w:r w:rsidRPr="00C7558B">
        <w:rPr>
          <w:rFonts w:eastAsia="Calibri"/>
          <w:color w:val="000000"/>
          <w:sz w:val="22"/>
          <w:szCs w:val="22"/>
        </w:rPr>
        <w:t xml:space="preserve"> szerződésben meghatározott </w:t>
      </w:r>
      <w:r w:rsidRPr="00C7558B">
        <w:rPr>
          <w:rFonts w:eastAsia="Calibri"/>
          <w:b/>
          <w:bCs/>
          <w:color w:val="000000"/>
          <w:sz w:val="22"/>
          <w:szCs w:val="22"/>
        </w:rPr>
        <w:t>tevékenység(ek)re vonatkozóan az alábbi nyilatkozatot teszem:</w:t>
      </w:r>
    </w:p>
    <w:p w14:paraId="1CE877D8" w14:textId="77777777" w:rsidR="00041FB9" w:rsidRPr="00C7558B" w:rsidRDefault="00041FB9" w:rsidP="00041FB9">
      <w:pPr>
        <w:jc w:val="both"/>
        <w:rPr>
          <w:rFonts w:eastAsia="Calibri"/>
          <w:color w:val="000000"/>
          <w:sz w:val="22"/>
          <w:szCs w:val="22"/>
        </w:rPr>
      </w:pPr>
    </w:p>
    <w:p w14:paraId="1D4A4F7F"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Tudomásul veszem és vállalom, hogy a feladatok közvetlen teljesítésében vagy abban való közreműködésben csak a jelen titoktartási nyilatkozatot aláíró vehet részt.</w:t>
      </w:r>
    </w:p>
    <w:p w14:paraId="46D86D30" w14:textId="77777777" w:rsidR="00041FB9" w:rsidRPr="00C7558B" w:rsidRDefault="00041FB9" w:rsidP="000477D5">
      <w:pPr>
        <w:pStyle w:val="Cmsor2"/>
        <w:jc w:val="center"/>
        <w:rPr>
          <w:rFonts w:ascii="Arial" w:eastAsia="Calibri" w:hAnsi="Arial" w:cs="Arial"/>
          <w:color w:val="000000"/>
          <w:sz w:val="22"/>
          <w:szCs w:val="22"/>
        </w:rPr>
      </w:pPr>
    </w:p>
    <w:p w14:paraId="77E1B129"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 xml:space="preserve">Tudomásul veszem, hogy - az információs önrendelkezési jogról és az információszabadságról szóló 2011. évi CXII. törvény rendelkezéseit alapján az Ajánlatkérő által rendelkezésemre bocsátott személyes és különleges adatokat csak a szerződés hatálya alatt és olyan mértékben kezelhetem, amilyen mértékben a szerződésben rögzített feladat ellátásához elengedhetetlenül szükséges figyelembe véve a hivatkozott jogszabály adatkezelésre vonatkozó értelmező rendelkezését. </w:t>
      </w:r>
    </w:p>
    <w:p w14:paraId="28567339" w14:textId="77777777" w:rsidR="00041FB9" w:rsidRPr="00C7558B" w:rsidRDefault="00041FB9" w:rsidP="00041FB9">
      <w:pPr>
        <w:jc w:val="both"/>
        <w:rPr>
          <w:rFonts w:eastAsia="Calibri"/>
          <w:color w:val="000000"/>
          <w:sz w:val="22"/>
          <w:szCs w:val="22"/>
        </w:rPr>
      </w:pPr>
    </w:p>
    <w:p w14:paraId="178F18F7"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Kötelezettséget és egyben kártérítési felelősséget vállalok azért, hogy a szerződés teljesítése során minden, az Ajánlatkérővel kapcsolatban tudomásomra jutott adatot, minősített adatot, információt csak szerződéses kötelezettségem teljesítéséhez használok fel, azokat kizárólag az Ajánlatkérő előzetes és kifejezett írásbeli hozzájárulásával adhatok át harmadik személy részére, a szerződés megszűnésével egyidejűleg ezen adatokat, információkat, iratokat, az ezekről készült másolatokat köteles vagyok az Ajánlatkérőnek visszaszolgáltatni, adathordozóimról törölni, illetve megsemmisíteni.</w:t>
      </w:r>
    </w:p>
    <w:p w14:paraId="67BD8B9A" w14:textId="77777777" w:rsidR="00041FB9" w:rsidRPr="00C7558B" w:rsidRDefault="00041FB9" w:rsidP="00041FB9">
      <w:pPr>
        <w:rPr>
          <w:rFonts w:eastAsia="Calibri"/>
          <w:color w:val="000000"/>
          <w:sz w:val="22"/>
          <w:szCs w:val="22"/>
        </w:rPr>
      </w:pPr>
    </w:p>
    <w:p w14:paraId="6DA184E9"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Kötelezettséget és egyben kártérítési felelősséget vállalok továbbá azért, hogy a feladat teljesítése során bármilyen módon tudomásomra jutott, illetve birtokomba került adatot, minősített adatot, tényt, információt bizalmasan kezelek, nem teszek hozzáférhetővé, azokat titokként megőrzöm, nem hozom nyilvánosságra, valamint nem használok fel szerződésen kívül eső, általam folytatott tevékenység során. Tudomásul veszem, hogy azokat kizárólag az Ajánlatkérő előzetes és kifejezett írásbeli hozzájárulásával adhatok át harmadik személy részére.</w:t>
      </w:r>
    </w:p>
    <w:p w14:paraId="6874C30C" w14:textId="77777777" w:rsidR="00041FB9" w:rsidRPr="00C7558B" w:rsidRDefault="00041FB9" w:rsidP="00041FB9">
      <w:pPr>
        <w:jc w:val="both"/>
        <w:rPr>
          <w:rFonts w:eastAsia="Calibri"/>
          <w:color w:val="000000"/>
          <w:sz w:val="22"/>
          <w:szCs w:val="22"/>
          <w:lang w:eastAsia="en-US"/>
        </w:rPr>
      </w:pPr>
    </w:p>
    <w:p w14:paraId="626B8C7B"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 xml:space="preserve">Tudomásul veszem, hogy a titoktartásra vonatkozó fentiekben leírt kötelezettségvállalásom a nyilatkozat aláírásától időbeli korlátozás nélkül érvényes. </w:t>
      </w:r>
    </w:p>
    <w:p w14:paraId="52F944D1" w14:textId="77777777" w:rsidR="00041FB9" w:rsidRPr="00C7558B" w:rsidRDefault="00041FB9" w:rsidP="00041FB9">
      <w:pPr>
        <w:jc w:val="both"/>
        <w:rPr>
          <w:rFonts w:eastAsia="Calibri"/>
          <w:color w:val="000000"/>
          <w:sz w:val="22"/>
          <w:szCs w:val="22"/>
          <w:lang w:eastAsia="en-US"/>
        </w:rPr>
      </w:pPr>
    </w:p>
    <w:p w14:paraId="3FD1E29D"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 xml:space="preserve">Kijelentem, hogy kártérítési felelősségem körében köteles vagyok megtéríteni az Ajánlatkérőnek valamennyi, a jelen titoktartási nyilatkozatban vállaltak megsértésére visszavezethető kárát (vagyoni kár és sérelemdíj), amennyiben a titoktartási kötelezettséget szándékosan vagy gondatlanul megszegem. </w:t>
      </w:r>
    </w:p>
    <w:p w14:paraId="71EF6EF5" w14:textId="77777777" w:rsidR="00041FB9" w:rsidRPr="00C7558B" w:rsidRDefault="00041FB9" w:rsidP="00041FB9">
      <w:pPr>
        <w:jc w:val="both"/>
        <w:rPr>
          <w:rFonts w:eastAsia="Calibri"/>
          <w:color w:val="000000"/>
          <w:sz w:val="22"/>
          <w:szCs w:val="22"/>
          <w:lang w:eastAsia="en-US"/>
        </w:rPr>
      </w:pPr>
    </w:p>
    <w:p w14:paraId="0980A99D"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Tudomásul veszem, hogy a titoktartási kötelezettség megsértésének polgári és büntetőjogi jogkövetkezményeiért a mindenkor hatályos jogszabályban foglaltak szerinti büntetőjogi és polgári jogi szabályok szerint felelek.</w:t>
      </w:r>
    </w:p>
    <w:p w14:paraId="1BA865CC" w14:textId="58C7B2AD" w:rsidR="00041FB9" w:rsidRPr="00C7558B" w:rsidRDefault="00041FB9" w:rsidP="00041FB9">
      <w:pPr>
        <w:spacing w:before="480"/>
        <w:rPr>
          <w:sz w:val="22"/>
          <w:szCs w:val="22"/>
        </w:rPr>
      </w:pPr>
      <w:r w:rsidRPr="00C7558B">
        <w:rPr>
          <w:sz w:val="22"/>
          <w:szCs w:val="22"/>
        </w:rPr>
        <w:t>….………………., 20…. ……………….. hó …. nap</w:t>
      </w:r>
    </w:p>
    <w:p w14:paraId="2655F876" w14:textId="77777777" w:rsidR="00041FB9" w:rsidRPr="00C7558B" w:rsidRDefault="00041FB9" w:rsidP="00041FB9">
      <w:pPr>
        <w:tabs>
          <w:tab w:val="center" w:pos="6840"/>
        </w:tabs>
        <w:spacing w:before="360"/>
        <w:rPr>
          <w:sz w:val="22"/>
          <w:szCs w:val="22"/>
        </w:rPr>
      </w:pPr>
      <w:r w:rsidRPr="00C7558B">
        <w:rPr>
          <w:sz w:val="22"/>
          <w:szCs w:val="22"/>
        </w:rPr>
        <w:lastRenderedPageBreak/>
        <w:tab/>
        <w:t>.........................................................</w:t>
      </w:r>
      <w:r w:rsidRPr="00C7558B">
        <w:rPr>
          <w:sz w:val="22"/>
          <w:szCs w:val="22"/>
        </w:rPr>
        <w:br/>
      </w:r>
      <w:r w:rsidRPr="00C7558B">
        <w:rPr>
          <w:sz w:val="22"/>
          <w:szCs w:val="22"/>
        </w:rPr>
        <w:tab/>
        <w:t>cégszerű aláírás</w:t>
      </w:r>
    </w:p>
    <w:p w14:paraId="4B2986EE" w14:textId="77777777" w:rsidR="00041FB9" w:rsidRPr="00C7558B" w:rsidRDefault="00041FB9" w:rsidP="00041FB9">
      <w:pPr>
        <w:rPr>
          <w:rFonts w:eastAsia="Calibri"/>
          <w:color w:val="000000"/>
          <w:sz w:val="22"/>
          <w:szCs w:val="22"/>
        </w:rPr>
      </w:pPr>
    </w:p>
    <w:p w14:paraId="132A3DEB" w14:textId="77777777" w:rsidR="00041FB9" w:rsidRPr="00C7558B" w:rsidRDefault="00041FB9" w:rsidP="00041FB9">
      <w:pPr>
        <w:jc w:val="both"/>
        <w:rPr>
          <w:rFonts w:eastAsia="Calibri"/>
          <w:color w:val="000000"/>
          <w:sz w:val="22"/>
          <w:szCs w:val="22"/>
        </w:rPr>
      </w:pPr>
    </w:p>
    <w:p w14:paraId="56961199" w14:textId="77777777" w:rsidR="00041FB9" w:rsidRPr="00C7558B" w:rsidRDefault="00041FB9" w:rsidP="00041FB9">
      <w:pPr>
        <w:jc w:val="both"/>
        <w:rPr>
          <w:rFonts w:eastAsia="Calibri"/>
          <w:color w:val="000000"/>
          <w:sz w:val="22"/>
          <w:szCs w:val="22"/>
        </w:rPr>
      </w:pPr>
    </w:p>
    <w:p w14:paraId="562E0162" w14:textId="77777777" w:rsidR="00041FB9" w:rsidRPr="00C7558B" w:rsidRDefault="00041FB9" w:rsidP="00041FB9">
      <w:pPr>
        <w:jc w:val="both"/>
        <w:rPr>
          <w:rFonts w:eastAsia="Calibri"/>
          <w:color w:val="000000"/>
          <w:sz w:val="22"/>
          <w:szCs w:val="22"/>
        </w:rPr>
      </w:pPr>
    </w:p>
    <w:p w14:paraId="3DF7EE89"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A feladat teljesítésében közreműködő képviselő/ tag/ munkavállalók/ polgári vagy egyéb jogviszony alapján közreműködő természetes személy/ nem természetes személyek, alvállalkozók:</w:t>
      </w:r>
    </w:p>
    <w:p w14:paraId="6B86C0C1" w14:textId="77777777" w:rsidR="00041FB9" w:rsidRPr="00C7558B" w:rsidRDefault="00041FB9" w:rsidP="00041FB9">
      <w:pPr>
        <w:rPr>
          <w:rFonts w:eastAsia="Calibri"/>
          <w:color w:val="000000"/>
          <w:sz w:val="22"/>
          <w:szCs w:val="22"/>
        </w:rPr>
      </w:pPr>
    </w:p>
    <w:p w14:paraId="2B9D94CA" w14:textId="77777777" w:rsidR="00041FB9" w:rsidRPr="00C7558B" w:rsidRDefault="00041FB9" w:rsidP="00041FB9">
      <w:pPr>
        <w:rPr>
          <w:rFonts w:eastAsia="Calibri"/>
          <w:color w:val="000000"/>
          <w:sz w:val="22"/>
          <w:szCs w:val="22"/>
        </w:rPr>
      </w:pPr>
      <w:r w:rsidRPr="00C7558B">
        <w:rPr>
          <w:rFonts w:eastAsia="Calibri"/>
          <w:color w:val="000000"/>
          <w:sz w:val="22"/>
          <w:szCs w:val="22"/>
        </w:rPr>
        <w:t>Név:…………………………………….                   Cégnév:</w:t>
      </w:r>
    </w:p>
    <w:p w14:paraId="5761D9C8" w14:textId="77777777" w:rsidR="00041FB9" w:rsidRPr="00C7558B" w:rsidRDefault="00041FB9" w:rsidP="00041FB9">
      <w:pPr>
        <w:rPr>
          <w:rFonts w:eastAsia="Calibri"/>
          <w:color w:val="000000"/>
          <w:sz w:val="22"/>
          <w:szCs w:val="22"/>
        </w:rPr>
      </w:pPr>
      <w:r w:rsidRPr="00C7558B">
        <w:rPr>
          <w:rFonts w:eastAsia="Calibri"/>
          <w:color w:val="000000"/>
          <w:sz w:val="22"/>
          <w:szCs w:val="22"/>
        </w:rPr>
        <w:t>Anyja neve:………………………….…               Székhely:</w:t>
      </w:r>
    </w:p>
    <w:p w14:paraId="5FECA3AC" w14:textId="77777777" w:rsidR="00041FB9" w:rsidRPr="00C7558B" w:rsidRDefault="00041FB9" w:rsidP="00041FB9">
      <w:pPr>
        <w:rPr>
          <w:rFonts w:eastAsia="Calibri"/>
          <w:color w:val="000000"/>
          <w:sz w:val="22"/>
          <w:szCs w:val="22"/>
        </w:rPr>
      </w:pPr>
      <w:r w:rsidRPr="00C7558B">
        <w:rPr>
          <w:rFonts w:eastAsia="Calibri"/>
          <w:color w:val="000000"/>
          <w:sz w:val="22"/>
          <w:szCs w:val="22"/>
        </w:rPr>
        <w:t>Lakcíme:………………………………..                 Képviseletre jogosult:</w:t>
      </w:r>
    </w:p>
    <w:p w14:paraId="144FEB68" w14:textId="77777777" w:rsidR="00041FB9" w:rsidRPr="00C7558B" w:rsidRDefault="00041FB9" w:rsidP="00041FB9">
      <w:pPr>
        <w:rPr>
          <w:rFonts w:eastAsia="Calibri"/>
          <w:color w:val="000000"/>
          <w:sz w:val="22"/>
          <w:szCs w:val="22"/>
        </w:rPr>
      </w:pPr>
      <w:r w:rsidRPr="00C7558B">
        <w:rPr>
          <w:rFonts w:eastAsia="Calibri"/>
          <w:color w:val="000000"/>
          <w:sz w:val="22"/>
          <w:szCs w:val="22"/>
        </w:rPr>
        <w:t>Aláírás:…………………………………                  Cégjegyzékszám:</w:t>
      </w:r>
    </w:p>
    <w:p w14:paraId="5906BA2A" w14:textId="77777777" w:rsidR="00041FB9" w:rsidRPr="00C7558B" w:rsidRDefault="00041FB9" w:rsidP="00041FB9">
      <w:pPr>
        <w:rPr>
          <w:rFonts w:eastAsia="Calibri"/>
          <w:color w:val="000000"/>
          <w:sz w:val="22"/>
          <w:szCs w:val="22"/>
        </w:rPr>
      </w:pPr>
    </w:p>
    <w:p w14:paraId="7220BEBD" w14:textId="77777777" w:rsidR="00041FB9" w:rsidRPr="00C7558B" w:rsidRDefault="00041FB9" w:rsidP="00041FB9">
      <w:pPr>
        <w:rPr>
          <w:rFonts w:eastAsia="Calibri"/>
          <w:color w:val="000000"/>
          <w:sz w:val="22"/>
          <w:szCs w:val="22"/>
        </w:rPr>
      </w:pPr>
    </w:p>
    <w:p w14:paraId="6D423E8F" w14:textId="77777777" w:rsidR="00041FB9" w:rsidRPr="00C7558B" w:rsidRDefault="00041FB9" w:rsidP="00041FB9">
      <w:pPr>
        <w:rPr>
          <w:rFonts w:eastAsia="Calibri"/>
          <w:b/>
          <w:bCs/>
          <w:color w:val="000000"/>
          <w:sz w:val="22"/>
          <w:szCs w:val="22"/>
        </w:rPr>
      </w:pPr>
      <w:r w:rsidRPr="00C7558B">
        <w:rPr>
          <w:rFonts w:eastAsia="Calibri"/>
          <w:b/>
          <w:bCs/>
          <w:color w:val="000000"/>
          <w:sz w:val="22"/>
          <w:szCs w:val="22"/>
        </w:rPr>
        <w:t>Előttünk, mint tanúk előtt:</w:t>
      </w:r>
    </w:p>
    <w:p w14:paraId="2166F55A" w14:textId="77777777" w:rsidR="00041FB9" w:rsidRPr="00C7558B" w:rsidRDefault="00041FB9" w:rsidP="00041FB9">
      <w:pPr>
        <w:rPr>
          <w:rFonts w:eastAsia="Calibri"/>
          <w:color w:val="000000"/>
          <w:sz w:val="22"/>
          <w:szCs w:val="22"/>
        </w:rPr>
      </w:pPr>
    </w:p>
    <w:p w14:paraId="05DF4BD9"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1. ) Név:</w:t>
      </w:r>
    </w:p>
    <w:p w14:paraId="626D889D"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xml:space="preserve">      Lakcím: </w:t>
      </w:r>
    </w:p>
    <w:p w14:paraId="1F1EE580"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Aláírás:</w:t>
      </w:r>
    </w:p>
    <w:p w14:paraId="7F5719A4" w14:textId="77777777" w:rsidR="00041FB9" w:rsidRPr="00C7558B" w:rsidRDefault="00041FB9" w:rsidP="00041FB9">
      <w:pPr>
        <w:rPr>
          <w:rFonts w:eastAsia="Calibri"/>
          <w:color w:val="000000"/>
          <w:sz w:val="22"/>
          <w:szCs w:val="22"/>
        </w:rPr>
      </w:pPr>
    </w:p>
    <w:p w14:paraId="4B7FA6FB" w14:textId="77777777" w:rsidR="00041FB9" w:rsidRPr="00C7558B" w:rsidRDefault="00041FB9" w:rsidP="00041FB9">
      <w:pPr>
        <w:rPr>
          <w:rFonts w:eastAsia="Calibri"/>
          <w:color w:val="000000"/>
          <w:sz w:val="22"/>
          <w:szCs w:val="22"/>
        </w:rPr>
      </w:pPr>
    </w:p>
    <w:p w14:paraId="7B35D581"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2. ) Név:</w:t>
      </w:r>
    </w:p>
    <w:p w14:paraId="5B4CAC66"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Lakcím:</w:t>
      </w:r>
    </w:p>
    <w:p w14:paraId="277EACAF" w14:textId="77777777" w:rsidR="00041FB9" w:rsidRPr="00C7558B" w:rsidRDefault="00041FB9" w:rsidP="00041FB9">
      <w:pPr>
        <w:rPr>
          <w:rFonts w:eastAsia="Calibri"/>
          <w:sz w:val="22"/>
          <w:szCs w:val="22"/>
        </w:rPr>
      </w:pPr>
      <w:r w:rsidRPr="00C7558B">
        <w:rPr>
          <w:rFonts w:eastAsia="Calibri"/>
          <w:color w:val="000000"/>
          <w:sz w:val="22"/>
          <w:szCs w:val="22"/>
        </w:rPr>
        <w:t>            Aláírás:</w:t>
      </w:r>
    </w:p>
    <w:p w14:paraId="41B37111" w14:textId="77777777" w:rsidR="00041FB9" w:rsidRPr="00C7558B" w:rsidRDefault="00041FB9" w:rsidP="00041FB9">
      <w:pPr>
        <w:rPr>
          <w:rFonts w:eastAsia="Calibri"/>
          <w:sz w:val="22"/>
          <w:szCs w:val="22"/>
        </w:rPr>
      </w:pPr>
    </w:p>
    <w:p w14:paraId="4C7C5D96" w14:textId="39303C1B" w:rsidR="00041FB9" w:rsidRPr="00C7558B" w:rsidRDefault="00041FB9">
      <w:pPr>
        <w:widowControl/>
        <w:autoSpaceDE/>
        <w:autoSpaceDN/>
        <w:spacing w:after="160" w:line="259" w:lineRule="auto"/>
        <w:rPr>
          <w:bCs/>
          <w:sz w:val="22"/>
          <w:szCs w:val="22"/>
        </w:rPr>
      </w:pPr>
      <w:r w:rsidRPr="00C7558B">
        <w:rPr>
          <w:bCs/>
          <w:sz w:val="22"/>
          <w:szCs w:val="22"/>
        </w:rPr>
        <w:br w:type="page"/>
      </w:r>
    </w:p>
    <w:p w14:paraId="35BA89C9" w14:textId="6D416DB2" w:rsidR="00041FB9" w:rsidRPr="00C7558B" w:rsidRDefault="00041FB9" w:rsidP="00041FB9">
      <w:pPr>
        <w:tabs>
          <w:tab w:val="left" w:pos="0"/>
        </w:tabs>
        <w:adjustRightInd w:val="0"/>
        <w:jc w:val="right"/>
        <w:rPr>
          <w:bCs/>
          <w:i/>
          <w:iCs/>
          <w:sz w:val="22"/>
          <w:szCs w:val="22"/>
        </w:rPr>
      </w:pPr>
      <w:r w:rsidRPr="00C7558B">
        <w:rPr>
          <w:bCs/>
          <w:i/>
          <w:iCs/>
          <w:sz w:val="22"/>
          <w:szCs w:val="22"/>
        </w:rPr>
        <w:lastRenderedPageBreak/>
        <w:t>5. sz. melléklet</w:t>
      </w:r>
    </w:p>
    <w:p w14:paraId="5044AC66" w14:textId="77777777" w:rsidR="00041FB9" w:rsidRPr="00C7558B" w:rsidRDefault="00041FB9" w:rsidP="00041FB9">
      <w:pPr>
        <w:jc w:val="center"/>
        <w:rPr>
          <w:b/>
          <w:iCs/>
          <w:sz w:val="22"/>
          <w:szCs w:val="22"/>
        </w:rPr>
      </w:pPr>
    </w:p>
    <w:p w14:paraId="7596B0B9" w14:textId="77777777" w:rsidR="00041FB9" w:rsidRPr="00C7558B" w:rsidRDefault="00041FB9" w:rsidP="00041FB9">
      <w:pPr>
        <w:jc w:val="center"/>
        <w:rPr>
          <w:b/>
          <w:iCs/>
          <w:sz w:val="22"/>
          <w:szCs w:val="22"/>
        </w:rPr>
      </w:pPr>
      <w:r w:rsidRPr="00C7558B">
        <w:rPr>
          <w:b/>
          <w:iCs/>
          <w:sz w:val="22"/>
          <w:szCs w:val="22"/>
        </w:rPr>
        <w:t>Aláírási címpéldány, vagy aláírás minta egyszerű másolata/</w:t>
      </w:r>
    </w:p>
    <w:p w14:paraId="3106AA16" w14:textId="77777777" w:rsidR="00041FB9" w:rsidRPr="00C7558B" w:rsidRDefault="00041FB9" w:rsidP="00041FB9">
      <w:pPr>
        <w:jc w:val="center"/>
        <w:rPr>
          <w:bCs/>
          <w:iCs/>
          <w:sz w:val="22"/>
          <w:szCs w:val="22"/>
        </w:rPr>
      </w:pPr>
      <w:r w:rsidRPr="00C7558B">
        <w:rPr>
          <w:b/>
          <w:iCs/>
          <w:sz w:val="22"/>
          <w:szCs w:val="22"/>
        </w:rPr>
        <w:t xml:space="preserve">Meghatalmazás </w:t>
      </w:r>
      <w:r w:rsidRPr="00C7558B">
        <w:rPr>
          <w:bCs/>
          <w:iCs/>
          <w:sz w:val="22"/>
          <w:szCs w:val="22"/>
        </w:rPr>
        <w:t>(adott esetben)</w:t>
      </w:r>
    </w:p>
    <w:p w14:paraId="0A7E98DA" w14:textId="3E727E0A" w:rsidR="00DA40A9" w:rsidRPr="00C7558B" w:rsidRDefault="00DA40A9">
      <w:pPr>
        <w:widowControl/>
        <w:autoSpaceDE/>
        <w:autoSpaceDN/>
        <w:spacing w:after="160" w:line="259" w:lineRule="auto"/>
        <w:rPr>
          <w:bCs/>
          <w:sz w:val="22"/>
          <w:szCs w:val="22"/>
        </w:rPr>
      </w:pPr>
      <w:r w:rsidRPr="00C7558B">
        <w:rPr>
          <w:bCs/>
          <w:sz w:val="22"/>
          <w:szCs w:val="22"/>
        </w:rPr>
        <w:br w:type="page"/>
      </w:r>
    </w:p>
    <w:p w14:paraId="23929E51" w14:textId="7ED96B59" w:rsidR="00DA40A9" w:rsidRPr="00C7558B" w:rsidRDefault="00DA40A9" w:rsidP="00DA40A9">
      <w:pPr>
        <w:tabs>
          <w:tab w:val="left" w:pos="0"/>
        </w:tabs>
        <w:adjustRightInd w:val="0"/>
        <w:jc w:val="right"/>
        <w:rPr>
          <w:bCs/>
          <w:i/>
          <w:iCs/>
          <w:sz w:val="22"/>
          <w:szCs w:val="22"/>
        </w:rPr>
      </w:pPr>
      <w:r w:rsidRPr="00C7558B">
        <w:rPr>
          <w:bCs/>
          <w:iCs/>
          <w:sz w:val="22"/>
          <w:szCs w:val="22"/>
        </w:rPr>
        <w:lastRenderedPageBreak/>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
          <w:iCs/>
          <w:sz w:val="22"/>
          <w:szCs w:val="22"/>
        </w:rPr>
        <w:t>6. sz. melléklet</w:t>
      </w:r>
    </w:p>
    <w:p w14:paraId="4AD05B52" w14:textId="77777777" w:rsidR="00DA40A9" w:rsidRPr="00C7558B" w:rsidRDefault="00DA40A9" w:rsidP="00DA40A9">
      <w:pPr>
        <w:jc w:val="center"/>
        <w:rPr>
          <w:bCs/>
          <w:iCs/>
          <w:sz w:val="22"/>
          <w:szCs w:val="22"/>
        </w:rPr>
      </w:pPr>
    </w:p>
    <w:p w14:paraId="364C4716" w14:textId="77777777" w:rsidR="00DA40A9" w:rsidRPr="00C7558B" w:rsidRDefault="00DA40A9" w:rsidP="00DA40A9">
      <w:pPr>
        <w:jc w:val="center"/>
        <w:rPr>
          <w:rFonts w:eastAsia="Calibri"/>
          <w:b/>
          <w:sz w:val="22"/>
          <w:szCs w:val="22"/>
        </w:rPr>
      </w:pPr>
      <w:r w:rsidRPr="00C7558B">
        <w:rPr>
          <w:rFonts w:eastAsia="Calibri"/>
          <w:b/>
          <w:sz w:val="22"/>
          <w:szCs w:val="22"/>
        </w:rPr>
        <w:t>ÁTLÁTHATÓSÁGI NYILATKOZAT</w:t>
      </w:r>
    </w:p>
    <w:p w14:paraId="274FD8DB" w14:textId="77777777" w:rsidR="00DA40A9" w:rsidRPr="00C7558B" w:rsidRDefault="00DA40A9" w:rsidP="00DA40A9">
      <w:pPr>
        <w:rPr>
          <w:rFonts w:eastAsia="Calibri"/>
          <w:sz w:val="22"/>
          <w:szCs w:val="22"/>
        </w:rPr>
      </w:pPr>
    </w:p>
    <w:p w14:paraId="3D3F166F" w14:textId="630A2E6D" w:rsidR="00DA40A9" w:rsidRPr="00C7558B" w:rsidRDefault="00DA40A9" w:rsidP="00DA40A9">
      <w:pPr>
        <w:rPr>
          <w:rFonts w:eastAsia="Calibri"/>
          <w:sz w:val="22"/>
          <w:szCs w:val="22"/>
        </w:rPr>
      </w:pPr>
      <w:r w:rsidRPr="00C7558B">
        <w:rPr>
          <w:rFonts w:eastAsia="Calibri"/>
          <w:sz w:val="22"/>
          <w:szCs w:val="22"/>
        </w:rPr>
        <w:t xml:space="preserve">Alulírott …..................................., mint a(z) ...................................................... </w:t>
      </w:r>
      <w:r w:rsidR="0046343B" w:rsidRPr="00C7558B">
        <w:rPr>
          <w:rFonts w:eastAsia="Calibri"/>
          <w:sz w:val="22"/>
          <w:szCs w:val="22"/>
        </w:rPr>
        <w:t>jelentkező</w:t>
      </w:r>
      <w:r w:rsidRPr="00C7558B">
        <w:rPr>
          <w:rFonts w:eastAsia="Calibri"/>
          <w:sz w:val="22"/>
          <w:szCs w:val="22"/>
        </w:rPr>
        <w:t xml:space="preserve"> cégjegyzésre jogosult képviselője </w:t>
      </w:r>
    </w:p>
    <w:p w14:paraId="384C881A" w14:textId="77777777" w:rsidR="00DA40A9" w:rsidRPr="00C7558B" w:rsidRDefault="00DA40A9" w:rsidP="00DA40A9">
      <w:pPr>
        <w:rPr>
          <w:rFonts w:eastAsia="Calibri"/>
          <w:b/>
          <w:sz w:val="22"/>
          <w:szCs w:val="22"/>
        </w:rPr>
      </w:pPr>
    </w:p>
    <w:p w14:paraId="6B0E16DF" w14:textId="77777777" w:rsidR="00DA40A9" w:rsidRPr="00C7558B" w:rsidRDefault="00DA40A9" w:rsidP="00DA40A9">
      <w:pPr>
        <w:jc w:val="center"/>
        <w:rPr>
          <w:rFonts w:eastAsia="Calibri"/>
          <w:b/>
          <w:sz w:val="22"/>
          <w:szCs w:val="22"/>
        </w:rPr>
      </w:pPr>
      <w:r w:rsidRPr="00C7558B">
        <w:rPr>
          <w:rFonts w:eastAsia="Calibri"/>
          <w:b/>
          <w:sz w:val="22"/>
          <w:szCs w:val="22"/>
        </w:rPr>
        <w:t>n y i l a t k o z o m</w:t>
      </w:r>
    </w:p>
    <w:p w14:paraId="16906984" w14:textId="77777777" w:rsidR="00DA40A9" w:rsidRPr="00C7558B" w:rsidRDefault="00DA40A9" w:rsidP="00DA40A9">
      <w:pPr>
        <w:jc w:val="center"/>
        <w:rPr>
          <w:rFonts w:eastAsia="Calibri"/>
          <w:b/>
          <w:sz w:val="22"/>
          <w:szCs w:val="22"/>
        </w:rPr>
      </w:pPr>
    </w:p>
    <w:p w14:paraId="3D2CB436" w14:textId="77777777" w:rsidR="00DA40A9" w:rsidRPr="00C7558B" w:rsidRDefault="00DA40A9" w:rsidP="00DA40A9">
      <w:pPr>
        <w:rPr>
          <w:rFonts w:eastAsia="Calibri"/>
          <w:sz w:val="22"/>
          <w:szCs w:val="22"/>
        </w:rPr>
      </w:pPr>
      <w:r w:rsidRPr="00C7558B">
        <w:rPr>
          <w:rFonts w:eastAsia="Calibri"/>
          <w:sz w:val="22"/>
          <w:szCs w:val="22"/>
        </w:rPr>
        <w:t>1.)</w:t>
      </w:r>
    </w:p>
    <w:p w14:paraId="770A4B7D" w14:textId="301931D5" w:rsidR="00DA40A9" w:rsidRPr="00C7558B" w:rsidRDefault="00DA40A9" w:rsidP="00DA40A9">
      <w:pPr>
        <w:rPr>
          <w:rFonts w:eastAsia="Calibri"/>
          <w:sz w:val="22"/>
          <w:szCs w:val="22"/>
        </w:rPr>
      </w:pPr>
      <w:r w:rsidRPr="00C7558B">
        <w:rPr>
          <w:rFonts w:eastAsia="Calibri"/>
          <w:sz w:val="22"/>
          <w:szCs w:val="22"/>
        </w:rPr>
        <w:t xml:space="preserve">hogy a </w:t>
      </w:r>
      <w:r w:rsidR="0046343B" w:rsidRPr="00C7558B">
        <w:rPr>
          <w:rFonts w:eastAsia="Calibri"/>
          <w:sz w:val="22"/>
          <w:szCs w:val="22"/>
        </w:rPr>
        <w:t>jelentkező</w:t>
      </w:r>
      <w:r w:rsidRPr="00C7558B">
        <w:rPr>
          <w:rFonts w:eastAsia="Calibri"/>
          <w:sz w:val="22"/>
          <w:szCs w:val="22"/>
        </w:rPr>
        <w:t xml:space="preserve"> olyan társaságnak minősül, melyet</w:t>
      </w:r>
      <w:r w:rsidRPr="00C7558B">
        <w:rPr>
          <w:rFonts w:eastAsia="Calibri"/>
          <w:sz w:val="22"/>
          <w:szCs w:val="22"/>
          <w:vertAlign w:val="superscript"/>
        </w:rPr>
        <w:footnoteReference w:id="4"/>
      </w:r>
      <w:r w:rsidRPr="00C7558B">
        <w:rPr>
          <w:rFonts w:eastAsia="Calibri"/>
          <w:sz w:val="22"/>
          <w:szCs w:val="22"/>
        </w:rPr>
        <w:t>:</w:t>
      </w:r>
    </w:p>
    <w:p w14:paraId="60FEEC60"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 nem jegyeznek szabályozott tőzsdén,</w:t>
      </w:r>
      <w:r w:rsidRPr="00C7558B">
        <w:rPr>
          <w:rFonts w:eastAsia="Calibri"/>
          <w:sz w:val="22"/>
          <w:szCs w:val="22"/>
          <w:vertAlign w:val="superscript"/>
        </w:rPr>
        <w:footnoteReference w:id="5"/>
      </w:r>
      <w:r w:rsidRPr="00C7558B">
        <w:rPr>
          <w:rFonts w:eastAsia="Calibri"/>
          <w:sz w:val="22"/>
          <w:szCs w:val="22"/>
          <w:vertAlign w:val="superscript"/>
        </w:rPr>
        <w:t xml:space="preserve"> </w:t>
      </w:r>
      <w:r w:rsidRPr="00C7558B">
        <w:rPr>
          <w:rFonts w:eastAsia="Calibri"/>
          <w:sz w:val="22"/>
          <w:szCs w:val="22"/>
          <w:vertAlign w:val="superscript"/>
        </w:rPr>
        <w:footnoteReference w:id="6"/>
      </w:r>
      <w:r w:rsidRPr="00C7558B">
        <w:rPr>
          <w:rFonts w:eastAsia="Calibri"/>
          <w:sz w:val="22"/>
          <w:szCs w:val="22"/>
        </w:rPr>
        <w:t xml:space="preserve"> </w:t>
      </w:r>
    </w:p>
    <w:p w14:paraId="2EBF035B"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 amelyet szabályozott tőzsdén jegyeznek.</w:t>
      </w:r>
    </w:p>
    <w:p w14:paraId="70F083C9" w14:textId="77777777" w:rsidR="00DA40A9" w:rsidRPr="00C7558B" w:rsidRDefault="00DA40A9" w:rsidP="00DA40A9">
      <w:pPr>
        <w:tabs>
          <w:tab w:val="left" w:pos="9071"/>
        </w:tabs>
        <w:ind w:right="-1"/>
        <w:rPr>
          <w:rFonts w:eastAsia="Calibri"/>
          <w:sz w:val="22"/>
          <w:szCs w:val="22"/>
        </w:rPr>
      </w:pPr>
    </w:p>
    <w:p w14:paraId="55FCAC08"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2.)</w:t>
      </w:r>
    </w:p>
    <w:p w14:paraId="59608C0A" w14:textId="0DE1645B" w:rsidR="00DA40A9" w:rsidRPr="00C7558B" w:rsidRDefault="00DA40A9" w:rsidP="00DA40A9">
      <w:pPr>
        <w:jc w:val="both"/>
        <w:rPr>
          <w:rFonts w:eastAsia="Calibri"/>
          <w:sz w:val="22"/>
          <w:szCs w:val="22"/>
        </w:rPr>
      </w:pPr>
      <w:r w:rsidRPr="00C7558B">
        <w:rPr>
          <w:rFonts w:eastAsia="Calibri"/>
          <w:sz w:val="22"/>
          <w:szCs w:val="22"/>
        </w:rPr>
        <w:t xml:space="preserve">Amennyiben </w:t>
      </w:r>
      <w:r w:rsidR="0046343B" w:rsidRPr="00C7558B">
        <w:rPr>
          <w:rFonts w:eastAsia="Calibri"/>
          <w:sz w:val="22"/>
          <w:szCs w:val="22"/>
        </w:rPr>
        <w:t>Jelentkező</w:t>
      </w:r>
      <w:r w:rsidRPr="00C7558B">
        <w:rPr>
          <w:rFonts w:eastAsia="Calibri"/>
          <w:sz w:val="22"/>
          <w:szCs w:val="22"/>
        </w:rPr>
        <w:t xml:space="preserve"> olyan társaságnak minősül, amelyet nem jegyeznek szabályozott tőzsdén, ebben az esetben </w:t>
      </w:r>
      <w:r w:rsidR="0046343B" w:rsidRPr="00C7558B">
        <w:rPr>
          <w:rFonts w:eastAsia="Calibri"/>
          <w:sz w:val="22"/>
          <w:szCs w:val="22"/>
        </w:rPr>
        <w:t>jelentkező</w:t>
      </w:r>
      <w:r w:rsidRPr="00C7558B">
        <w:rPr>
          <w:rFonts w:eastAsia="Calibri"/>
          <w:sz w:val="22"/>
          <w:szCs w:val="22"/>
        </w:rPr>
        <w:t xml:space="preserve"> az alábbiak szerint bemutatja a pénzmosás és a terrorizmus finanszírozása megelőzéséről és megakadályozásáról szóló </w:t>
      </w:r>
      <w:bookmarkStart w:id="11" w:name="_Hlk76460948"/>
      <w:r w:rsidRPr="00C7558B">
        <w:rPr>
          <w:rFonts w:eastAsia="Calibri"/>
          <w:sz w:val="22"/>
          <w:szCs w:val="22"/>
        </w:rPr>
        <w:t xml:space="preserve">2017. évi LIII. törvény 3. § 38. </w:t>
      </w:r>
      <w:bookmarkEnd w:id="11"/>
      <w:r w:rsidRPr="00C7558B">
        <w:rPr>
          <w:rFonts w:eastAsia="Calibri"/>
          <w:sz w:val="22"/>
          <w:szCs w:val="22"/>
        </w:rPr>
        <w:t>pontja szerint definiált valamennyi tényleges tulajdonos nevét és állandó lakóhelyét a következő, a közvetlen és közvetett tulajdonosi kapcsolat ismertetése mellett:</w:t>
      </w:r>
    </w:p>
    <w:p w14:paraId="67E9535E" w14:textId="77777777" w:rsidR="00DA40A9" w:rsidRPr="00C7558B" w:rsidRDefault="00DA40A9" w:rsidP="00DA40A9">
      <w:pPr>
        <w:rPr>
          <w:rFonts w:eastAsia="Calibri"/>
          <w:sz w:val="22"/>
          <w:szCs w:val="22"/>
        </w:rPr>
      </w:pPr>
    </w:p>
    <w:p w14:paraId="7D302106" w14:textId="77777777" w:rsidR="00DA40A9" w:rsidRPr="00C7558B" w:rsidRDefault="00DA40A9" w:rsidP="00DA40A9">
      <w:pPr>
        <w:rPr>
          <w:rFonts w:eastAsia="Calibri"/>
          <w:sz w:val="22"/>
          <w:szCs w:val="22"/>
        </w:rPr>
      </w:pPr>
      <w:r w:rsidRPr="00C7558B">
        <w:rPr>
          <w:rFonts w:eastAsia="Calibri"/>
          <w:sz w:val="22"/>
          <w:szCs w:val="22"/>
        </w:rPr>
        <w:t>Közvetlen tulajdonos(ok):</w:t>
      </w:r>
    </w:p>
    <w:p w14:paraId="3A6FE841" w14:textId="77777777" w:rsidR="00DA40A9" w:rsidRPr="00C7558B" w:rsidRDefault="00DA40A9" w:rsidP="00DA40A9">
      <w:pPr>
        <w:rPr>
          <w:rFonts w:eastAsia="Calibri"/>
          <w:sz w:val="22"/>
          <w:szCs w:val="22"/>
        </w:rPr>
      </w:pPr>
    </w:p>
    <w:p w14:paraId="722DCFDD" w14:textId="77777777" w:rsidR="00DA40A9" w:rsidRPr="00C7558B" w:rsidRDefault="00DA40A9" w:rsidP="0009328D">
      <w:pPr>
        <w:widowControl/>
        <w:numPr>
          <w:ilvl w:val="0"/>
          <w:numId w:val="7"/>
        </w:numPr>
        <w:autoSpaceDE/>
        <w:autoSpaceDN/>
        <w:spacing w:after="200" w:line="276" w:lineRule="auto"/>
        <w:rPr>
          <w:rFonts w:eastAsia="Calibri"/>
          <w:sz w:val="22"/>
          <w:szCs w:val="22"/>
        </w:rPr>
      </w:pPr>
      <w:r w:rsidRPr="00C7558B">
        <w:rPr>
          <w:rFonts w:eastAsia="Calibri"/>
          <w:sz w:val="22"/>
          <w:szCs w:val="22"/>
        </w:rPr>
        <w:t>név: ………………………………………………………………………..</w:t>
      </w:r>
    </w:p>
    <w:p w14:paraId="628C51B6" w14:textId="77777777" w:rsidR="00DA40A9" w:rsidRPr="00C7558B" w:rsidRDefault="00DA40A9" w:rsidP="00DA40A9">
      <w:pPr>
        <w:rPr>
          <w:rFonts w:eastAsia="Calibri"/>
          <w:sz w:val="22"/>
          <w:szCs w:val="22"/>
        </w:rPr>
      </w:pPr>
      <w:r w:rsidRPr="00C7558B">
        <w:rPr>
          <w:rFonts w:eastAsia="Calibri"/>
          <w:sz w:val="22"/>
          <w:szCs w:val="22"/>
        </w:rPr>
        <w:t>állandó lakhely: …………………………………………………….…</w:t>
      </w:r>
    </w:p>
    <w:p w14:paraId="3C2799D8" w14:textId="77777777" w:rsidR="00DA40A9" w:rsidRPr="00C7558B" w:rsidRDefault="00DA40A9" w:rsidP="00DA40A9">
      <w:pPr>
        <w:tabs>
          <w:tab w:val="left" w:pos="9071"/>
        </w:tabs>
        <w:ind w:right="-1"/>
        <w:rPr>
          <w:rFonts w:eastAsia="Calibri"/>
          <w:sz w:val="22"/>
          <w:szCs w:val="22"/>
        </w:rPr>
      </w:pPr>
    </w:p>
    <w:p w14:paraId="5645CE6E" w14:textId="77777777" w:rsidR="00DA40A9" w:rsidRPr="00C7558B" w:rsidRDefault="00DA40A9" w:rsidP="0009328D">
      <w:pPr>
        <w:widowControl/>
        <w:numPr>
          <w:ilvl w:val="0"/>
          <w:numId w:val="7"/>
        </w:numPr>
        <w:autoSpaceDE/>
        <w:autoSpaceDN/>
        <w:spacing w:after="200" w:line="276" w:lineRule="auto"/>
        <w:rPr>
          <w:rFonts w:eastAsia="Calibri"/>
          <w:sz w:val="22"/>
          <w:szCs w:val="22"/>
        </w:rPr>
      </w:pPr>
      <w:r w:rsidRPr="00C7558B">
        <w:rPr>
          <w:rFonts w:eastAsia="Calibri"/>
          <w:sz w:val="22"/>
          <w:szCs w:val="22"/>
        </w:rPr>
        <w:t>név: ………………………………………………………………………..</w:t>
      </w:r>
    </w:p>
    <w:p w14:paraId="4F0D3F6E" w14:textId="77777777" w:rsidR="00DA40A9" w:rsidRPr="00C7558B" w:rsidRDefault="00DA40A9" w:rsidP="00DA40A9">
      <w:pPr>
        <w:rPr>
          <w:rFonts w:eastAsia="Calibri"/>
          <w:sz w:val="22"/>
          <w:szCs w:val="22"/>
        </w:rPr>
      </w:pPr>
      <w:r w:rsidRPr="00C7558B">
        <w:rPr>
          <w:rFonts w:eastAsia="Calibri"/>
          <w:sz w:val="22"/>
          <w:szCs w:val="22"/>
        </w:rPr>
        <w:t>állandó lakhely: …………………………………………………….…</w:t>
      </w:r>
    </w:p>
    <w:p w14:paraId="4A474743" w14:textId="77777777" w:rsidR="00DA40A9" w:rsidRPr="00C7558B" w:rsidRDefault="00DA40A9" w:rsidP="00DA40A9">
      <w:pPr>
        <w:rPr>
          <w:rFonts w:eastAsia="Calibri"/>
          <w:sz w:val="22"/>
          <w:szCs w:val="22"/>
        </w:rPr>
      </w:pPr>
    </w:p>
    <w:p w14:paraId="2B85A930" w14:textId="77777777" w:rsidR="00DA40A9" w:rsidRPr="00C7558B" w:rsidRDefault="00DA40A9" w:rsidP="00DA40A9">
      <w:pPr>
        <w:rPr>
          <w:rFonts w:eastAsia="Calibri"/>
          <w:sz w:val="22"/>
          <w:szCs w:val="22"/>
        </w:rPr>
      </w:pPr>
      <w:r w:rsidRPr="00C7558B">
        <w:rPr>
          <w:rFonts w:eastAsia="Calibri"/>
          <w:sz w:val="22"/>
          <w:szCs w:val="22"/>
        </w:rPr>
        <w:t>Közvetett tulajdonos(ok):</w:t>
      </w:r>
    </w:p>
    <w:p w14:paraId="41B853BB" w14:textId="77777777" w:rsidR="00DA40A9" w:rsidRPr="00C7558B" w:rsidRDefault="00DA40A9" w:rsidP="00DA40A9">
      <w:pPr>
        <w:rPr>
          <w:rFonts w:eastAsia="Calibri"/>
          <w:sz w:val="22"/>
          <w:szCs w:val="22"/>
        </w:rPr>
      </w:pPr>
    </w:p>
    <w:p w14:paraId="5770F6BD"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23B68748" w14:textId="77777777" w:rsidR="00DA40A9" w:rsidRPr="00C7558B" w:rsidRDefault="00DA40A9" w:rsidP="00DA40A9">
      <w:pPr>
        <w:rPr>
          <w:rFonts w:eastAsia="Calibri"/>
          <w:sz w:val="22"/>
          <w:szCs w:val="22"/>
        </w:rPr>
      </w:pPr>
      <w:r w:rsidRPr="00C7558B">
        <w:rPr>
          <w:rFonts w:eastAsia="Calibri"/>
          <w:sz w:val="22"/>
          <w:szCs w:val="22"/>
        </w:rPr>
        <w:t>állandó lakhely: …………………………………………………….…</w:t>
      </w:r>
    </w:p>
    <w:p w14:paraId="2C7087BC" w14:textId="77777777" w:rsidR="00DA40A9" w:rsidRPr="00C7558B" w:rsidRDefault="00DA40A9" w:rsidP="00DA40A9">
      <w:pPr>
        <w:rPr>
          <w:rFonts w:eastAsia="Calibri"/>
          <w:sz w:val="22"/>
          <w:szCs w:val="22"/>
        </w:rPr>
      </w:pPr>
    </w:p>
    <w:p w14:paraId="74140213"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3EA07762" w14:textId="77777777" w:rsidR="00DA40A9" w:rsidRPr="00C7558B" w:rsidRDefault="00DA40A9" w:rsidP="00DA40A9">
      <w:pPr>
        <w:rPr>
          <w:rFonts w:eastAsia="Calibri"/>
          <w:sz w:val="22"/>
          <w:szCs w:val="22"/>
        </w:rPr>
      </w:pPr>
      <w:r w:rsidRPr="00C7558B">
        <w:rPr>
          <w:rFonts w:eastAsia="Calibri"/>
          <w:sz w:val="22"/>
          <w:szCs w:val="22"/>
        </w:rPr>
        <w:t>állandó lakhely: …………………………………………………….…</w:t>
      </w:r>
    </w:p>
    <w:p w14:paraId="2D10B468" w14:textId="77777777" w:rsidR="00DA40A9" w:rsidRPr="00C7558B" w:rsidRDefault="00DA40A9" w:rsidP="00DA40A9">
      <w:pPr>
        <w:rPr>
          <w:rFonts w:eastAsia="Calibri"/>
          <w:sz w:val="22"/>
          <w:szCs w:val="22"/>
        </w:rPr>
      </w:pPr>
    </w:p>
    <w:p w14:paraId="74E5D065"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2F78B1FF" w14:textId="77777777" w:rsidR="00DA40A9" w:rsidRPr="00C7558B" w:rsidRDefault="00DA40A9" w:rsidP="00DA40A9">
      <w:pPr>
        <w:rPr>
          <w:rFonts w:eastAsia="Calibri"/>
          <w:sz w:val="22"/>
          <w:szCs w:val="22"/>
        </w:rPr>
      </w:pPr>
      <w:r w:rsidRPr="00C7558B">
        <w:rPr>
          <w:rFonts w:eastAsia="Calibri"/>
          <w:sz w:val="22"/>
          <w:szCs w:val="22"/>
        </w:rPr>
        <w:t>állandó lakhely: …………………………………………………….…</w:t>
      </w:r>
    </w:p>
    <w:p w14:paraId="44514E7D" w14:textId="77777777" w:rsidR="00DA40A9" w:rsidRPr="00C7558B" w:rsidRDefault="00DA40A9" w:rsidP="00DA40A9">
      <w:pPr>
        <w:tabs>
          <w:tab w:val="left" w:pos="9071"/>
        </w:tabs>
        <w:ind w:right="-1"/>
        <w:rPr>
          <w:rFonts w:eastAsia="Calibri"/>
          <w:sz w:val="22"/>
          <w:szCs w:val="22"/>
        </w:rPr>
      </w:pPr>
    </w:p>
    <w:p w14:paraId="7E3CFCDB" w14:textId="77777777" w:rsidR="00DA40A9" w:rsidRPr="00C7558B" w:rsidRDefault="00DA40A9" w:rsidP="00DA40A9">
      <w:pPr>
        <w:tabs>
          <w:tab w:val="left" w:pos="9071"/>
        </w:tabs>
        <w:ind w:right="-1"/>
        <w:rPr>
          <w:rFonts w:eastAsia="Calibri"/>
          <w:sz w:val="22"/>
          <w:szCs w:val="22"/>
        </w:rPr>
      </w:pPr>
    </w:p>
    <w:p w14:paraId="04BD4989" w14:textId="77777777" w:rsidR="00DA40A9" w:rsidRPr="00C7558B" w:rsidRDefault="00DA40A9" w:rsidP="00DA40A9">
      <w:pPr>
        <w:tabs>
          <w:tab w:val="left" w:pos="9071"/>
        </w:tabs>
        <w:ind w:right="-1"/>
        <w:rPr>
          <w:rFonts w:eastAsia="Calibri"/>
          <w:sz w:val="22"/>
          <w:szCs w:val="22"/>
        </w:rPr>
      </w:pPr>
    </w:p>
    <w:p w14:paraId="6CBAB681" w14:textId="77777777" w:rsidR="00DA40A9" w:rsidRPr="00C7558B" w:rsidRDefault="00DA40A9" w:rsidP="00DA40A9">
      <w:pPr>
        <w:tabs>
          <w:tab w:val="left" w:pos="9071"/>
        </w:tabs>
        <w:ind w:right="-1"/>
        <w:rPr>
          <w:rFonts w:eastAsia="Calibri"/>
          <w:sz w:val="22"/>
          <w:szCs w:val="22"/>
        </w:rPr>
      </w:pPr>
    </w:p>
    <w:p w14:paraId="51F8535F"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A közvetlen és közvetett tulajdonosi kapcsolat ismertetése:</w:t>
      </w:r>
    </w:p>
    <w:p w14:paraId="3EA33B8E"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lastRenderedPageBreak/>
        <w:t>……………………………………………………………………………………………………………</w:t>
      </w:r>
    </w:p>
    <w:p w14:paraId="17307A79"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39D73D2A"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1152397F"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1A746A52" w14:textId="77777777" w:rsidR="00DA40A9" w:rsidRPr="00C7558B" w:rsidRDefault="00DA40A9" w:rsidP="00DA40A9">
      <w:pPr>
        <w:tabs>
          <w:tab w:val="left" w:pos="9071"/>
        </w:tabs>
        <w:ind w:right="-1"/>
        <w:rPr>
          <w:rFonts w:eastAsia="Calibri"/>
          <w:sz w:val="22"/>
          <w:szCs w:val="22"/>
        </w:rPr>
      </w:pPr>
    </w:p>
    <w:p w14:paraId="7F1F9391"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A fenti kapcsolat és tulajdonosi szerkezet bemutatása alapján a tényleges tulajdonos(ok):</w:t>
      </w:r>
    </w:p>
    <w:p w14:paraId="796D2253" w14:textId="77777777" w:rsidR="00DA40A9" w:rsidRPr="00C7558B" w:rsidRDefault="00DA40A9" w:rsidP="00DA40A9">
      <w:pPr>
        <w:tabs>
          <w:tab w:val="left" w:pos="9071"/>
        </w:tabs>
        <w:ind w:right="-1"/>
        <w:rPr>
          <w:rFonts w:eastAsia="Calibri"/>
          <w:sz w:val="22"/>
          <w:szCs w:val="22"/>
        </w:rPr>
      </w:pPr>
    </w:p>
    <w:p w14:paraId="6ACAC5B5" w14:textId="77777777" w:rsidR="00DA40A9" w:rsidRPr="00C7558B" w:rsidRDefault="00DA40A9" w:rsidP="0009328D">
      <w:pPr>
        <w:widowControl/>
        <w:numPr>
          <w:ilvl w:val="0"/>
          <w:numId w:val="8"/>
        </w:numPr>
        <w:autoSpaceDE/>
        <w:autoSpaceDN/>
        <w:spacing w:after="200" w:line="276" w:lineRule="auto"/>
        <w:jc w:val="both"/>
        <w:rPr>
          <w:rFonts w:eastAsia="Calibri"/>
          <w:sz w:val="22"/>
          <w:szCs w:val="22"/>
        </w:rPr>
      </w:pPr>
      <w:r w:rsidRPr="00C7558B">
        <w:rPr>
          <w:rFonts w:eastAsia="Calibri"/>
          <w:sz w:val="22"/>
          <w:szCs w:val="22"/>
        </w:rPr>
        <w:t>név: ………………………………………………………………………..</w:t>
      </w:r>
    </w:p>
    <w:p w14:paraId="000F9ED4" w14:textId="77777777" w:rsidR="00DA40A9" w:rsidRPr="00C7558B" w:rsidRDefault="00DA40A9" w:rsidP="00DA40A9">
      <w:pPr>
        <w:rPr>
          <w:rFonts w:eastAsia="Calibri"/>
          <w:sz w:val="22"/>
          <w:szCs w:val="22"/>
        </w:rPr>
      </w:pPr>
      <w:r w:rsidRPr="00C7558B">
        <w:rPr>
          <w:rFonts w:eastAsia="Calibri"/>
          <w:sz w:val="22"/>
          <w:szCs w:val="22"/>
        </w:rPr>
        <w:t>állandó lakhely: …………………………………………………….…</w:t>
      </w:r>
    </w:p>
    <w:p w14:paraId="724CD80B" w14:textId="77777777" w:rsidR="00DA40A9" w:rsidRPr="00C7558B" w:rsidRDefault="00DA40A9" w:rsidP="00DA40A9">
      <w:pPr>
        <w:tabs>
          <w:tab w:val="left" w:pos="9071"/>
        </w:tabs>
        <w:ind w:right="-1"/>
        <w:rPr>
          <w:rFonts w:eastAsia="Calibri"/>
          <w:sz w:val="22"/>
          <w:szCs w:val="22"/>
        </w:rPr>
      </w:pPr>
    </w:p>
    <w:p w14:paraId="09092493" w14:textId="77777777" w:rsidR="00DA40A9" w:rsidRPr="00C7558B" w:rsidRDefault="00DA40A9" w:rsidP="0009328D">
      <w:pPr>
        <w:widowControl/>
        <w:numPr>
          <w:ilvl w:val="0"/>
          <w:numId w:val="8"/>
        </w:numPr>
        <w:autoSpaceDE/>
        <w:autoSpaceDN/>
        <w:spacing w:after="200" w:line="276" w:lineRule="auto"/>
        <w:jc w:val="both"/>
        <w:rPr>
          <w:rFonts w:eastAsia="Calibri"/>
          <w:sz w:val="22"/>
          <w:szCs w:val="22"/>
        </w:rPr>
      </w:pPr>
      <w:r w:rsidRPr="00C7558B">
        <w:rPr>
          <w:rFonts w:eastAsia="Calibri"/>
          <w:sz w:val="22"/>
          <w:szCs w:val="22"/>
        </w:rPr>
        <w:t>név: ………………………………………………………………………..</w:t>
      </w:r>
    </w:p>
    <w:p w14:paraId="3ECCBEFE" w14:textId="77777777" w:rsidR="00DA40A9" w:rsidRPr="00C7558B" w:rsidRDefault="00DA40A9" w:rsidP="00DA40A9">
      <w:pPr>
        <w:rPr>
          <w:rFonts w:eastAsia="Calibri"/>
          <w:sz w:val="22"/>
          <w:szCs w:val="22"/>
        </w:rPr>
      </w:pPr>
      <w:r w:rsidRPr="00C7558B">
        <w:rPr>
          <w:rFonts w:eastAsia="Calibri"/>
          <w:sz w:val="22"/>
          <w:szCs w:val="22"/>
        </w:rPr>
        <w:t>állandó lakhely: …………………………………………………….…</w:t>
      </w:r>
    </w:p>
    <w:p w14:paraId="4FC7FAD4" w14:textId="77777777" w:rsidR="00DA40A9" w:rsidRPr="00C7558B" w:rsidRDefault="00DA40A9" w:rsidP="00DA40A9">
      <w:pPr>
        <w:tabs>
          <w:tab w:val="left" w:pos="9071"/>
        </w:tabs>
        <w:ind w:right="-1"/>
        <w:rPr>
          <w:rFonts w:eastAsia="Calibri"/>
          <w:sz w:val="22"/>
          <w:szCs w:val="22"/>
        </w:rPr>
      </w:pPr>
    </w:p>
    <w:p w14:paraId="45EE67B7" w14:textId="77777777" w:rsidR="00DA40A9" w:rsidRPr="00C7558B" w:rsidRDefault="00DA40A9" w:rsidP="00DA40A9">
      <w:pPr>
        <w:tabs>
          <w:tab w:val="left" w:pos="9071"/>
        </w:tabs>
        <w:ind w:right="-1"/>
        <w:rPr>
          <w:rFonts w:eastAsia="Calibri"/>
          <w:sz w:val="22"/>
          <w:szCs w:val="22"/>
        </w:rPr>
      </w:pPr>
    </w:p>
    <w:p w14:paraId="660DA302" w14:textId="77777777" w:rsidR="00DA40A9" w:rsidRPr="00C7558B" w:rsidRDefault="00DA40A9" w:rsidP="00DA40A9">
      <w:pPr>
        <w:rPr>
          <w:rFonts w:eastAsia="Calibri"/>
          <w:sz w:val="22"/>
          <w:szCs w:val="22"/>
        </w:rPr>
      </w:pPr>
    </w:p>
    <w:p w14:paraId="3433612A" w14:textId="77777777" w:rsidR="00DA40A9" w:rsidRPr="00C7558B" w:rsidRDefault="00DA40A9" w:rsidP="00DA40A9">
      <w:pPr>
        <w:rPr>
          <w:rFonts w:eastAsia="Calibri"/>
          <w:sz w:val="22"/>
          <w:szCs w:val="22"/>
        </w:rPr>
      </w:pPr>
      <w:r w:rsidRPr="00C7558B">
        <w:rPr>
          <w:rFonts w:eastAsia="Calibri"/>
          <w:sz w:val="22"/>
          <w:szCs w:val="22"/>
        </w:rPr>
        <w:t>Kelt: ………………… 20... év …………… hó ……….. nap</w:t>
      </w:r>
    </w:p>
    <w:p w14:paraId="32234F24" w14:textId="77777777" w:rsidR="00DA40A9" w:rsidRPr="00C7558B" w:rsidRDefault="00DA40A9" w:rsidP="00DA40A9">
      <w:pPr>
        <w:rPr>
          <w:rFonts w:eastAsia="Calibri"/>
          <w:sz w:val="22"/>
          <w:szCs w:val="22"/>
        </w:rPr>
      </w:pPr>
    </w:p>
    <w:p w14:paraId="0F9FEB7A" w14:textId="77777777" w:rsidR="00DA40A9" w:rsidRPr="00C7558B" w:rsidRDefault="00DA40A9" w:rsidP="00DA40A9">
      <w:pPr>
        <w:rPr>
          <w:rFonts w:eastAsia="Calibri"/>
          <w:sz w:val="22"/>
          <w:szCs w:val="22"/>
        </w:rPr>
      </w:pPr>
    </w:p>
    <w:p w14:paraId="0519612B" w14:textId="77777777" w:rsidR="00DA40A9" w:rsidRPr="00C7558B" w:rsidRDefault="00DA40A9" w:rsidP="00DA40A9">
      <w:pPr>
        <w:rPr>
          <w:rFonts w:eastAsia="Calibri"/>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A40A9" w:rsidRPr="00C7558B" w14:paraId="665A9BC0" w14:textId="77777777" w:rsidTr="007C228D">
        <w:tc>
          <w:tcPr>
            <w:tcW w:w="4819" w:type="dxa"/>
          </w:tcPr>
          <w:p w14:paraId="39B16ACA" w14:textId="77777777" w:rsidR="00DA40A9" w:rsidRPr="00C7558B" w:rsidRDefault="00DA40A9" w:rsidP="007C228D">
            <w:pPr>
              <w:jc w:val="center"/>
              <w:rPr>
                <w:rFonts w:eastAsia="Calibri"/>
                <w:sz w:val="22"/>
                <w:szCs w:val="22"/>
              </w:rPr>
            </w:pPr>
            <w:r w:rsidRPr="00C7558B">
              <w:rPr>
                <w:rFonts w:eastAsia="Calibri"/>
                <w:sz w:val="22"/>
                <w:szCs w:val="22"/>
              </w:rPr>
              <w:t>………………………………</w:t>
            </w:r>
          </w:p>
        </w:tc>
      </w:tr>
      <w:tr w:rsidR="00DA40A9" w:rsidRPr="00C7558B" w14:paraId="1077059D" w14:textId="77777777" w:rsidTr="007C228D">
        <w:tc>
          <w:tcPr>
            <w:tcW w:w="4819" w:type="dxa"/>
          </w:tcPr>
          <w:p w14:paraId="3D1602D2" w14:textId="77777777" w:rsidR="00DA40A9" w:rsidRPr="00C7558B" w:rsidRDefault="00DA40A9" w:rsidP="007C228D">
            <w:pPr>
              <w:jc w:val="center"/>
              <w:rPr>
                <w:rFonts w:eastAsia="Calibri"/>
                <w:sz w:val="22"/>
                <w:szCs w:val="22"/>
              </w:rPr>
            </w:pPr>
            <w:r w:rsidRPr="00C7558B">
              <w:rPr>
                <w:rFonts w:eastAsia="Calibri"/>
                <w:sz w:val="22"/>
                <w:szCs w:val="22"/>
              </w:rPr>
              <w:t>cégszerű aláírás</w:t>
            </w:r>
          </w:p>
        </w:tc>
      </w:tr>
    </w:tbl>
    <w:p w14:paraId="411F0AE9" w14:textId="77777777" w:rsidR="00DA40A9" w:rsidRPr="00C7558B" w:rsidRDefault="00DA40A9" w:rsidP="00DA40A9">
      <w:pPr>
        <w:tabs>
          <w:tab w:val="left" w:pos="5940"/>
        </w:tabs>
        <w:jc w:val="center"/>
        <w:rPr>
          <w:rFonts w:eastAsia="Calibri"/>
          <w:sz w:val="22"/>
          <w:szCs w:val="22"/>
        </w:rPr>
      </w:pPr>
    </w:p>
    <w:p w14:paraId="5EF2734B" w14:textId="77777777" w:rsidR="00DA40A9" w:rsidRPr="00C7558B" w:rsidRDefault="00DA40A9" w:rsidP="00DA40A9">
      <w:pPr>
        <w:jc w:val="right"/>
        <w:rPr>
          <w:rFonts w:eastAsia="Calibri"/>
          <w:i/>
          <w:sz w:val="22"/>
          <w:szCs w:val="22"/>
        </w:rPr>
      </w:pPr>
      <w:r w:rsidRPr="00C7558B">
        <w:rPr>
          <w:rFonts w:eastAsia="Calibri"/>
          <w:sz w:val="22"/>
          <w:szCs w:val="22"/>
        </w:rPr>
        <w:br w:type="page"/>
      </w:r>
    </w:p>
    <w:p w14:paraId="163DFE9B" w14:textId="77777777" w:rsidR="00DA40A9" w:rsidRPr="00C7558B" w:rsidRDefault="00DA40A9" w:rsidP="00DA40A9">
      <w:pPr>
        <w:jc w:val="center"/>
        <w:rPr>
          <w:rFonts w:eastAsia="Calibri"/>
          <w:i/>
          <w:sz w:val="22"/>
          <w:szCs w:val="22"/>
        </w:rPr>
      </w:pPr>
    </w:p>
    <w:p w14:paraId="635D4B89" w14:textId="77777777" w:rsidR="00DA40A9" w:rsidRPr="00C7558B" w:rsidRDefault="00DA40A9" w:rsidP="00DA40A9">
      <w:pPr>
        <w:jc w:val="center"/>
        <w:rPr>
          <w:rFonts w:eastAsia="Calibri"/>
          <w:b/>
          <w:iCs/>
          <w:sz w:val="22"/>
          <w:szCs w:val="22"/>
        </w:rPr>
      </w:pPr>
      <w:r w:rsidRPr="00C7558B">
        <w:rPr>
          <w:rFonts w:eastAsia="Calibri"/>
          <w:b/>
          <w:iCs/>
          <w:sz w:val="22"/>
          <w:szCs w:val="22"/>
        </w:rPr>
        <w:t>ÁTLÁTHATÓSÁGI NYILATKOZAT</w:t>
      </w:r>
    </w:p>
    <w:p w14:paraId="0D27AEB3" w14:textId="77777777" w:rsidR="00DA40A9" w:rsidRPr="00C7558B" w:rsidRDefault="00DA40A9" w:rsidP="00DA40A9">
      <w:pPr>
        <w:rPr>
          <w:rFonts w:eastAsia="Calibri"/>
          <w:sz w:val="22"/>
          <w:szCs w:val="22"/>
        </w:rPr>
      </w:pPr>
    </w:p>
    <w:p w14:paraId="4665BA08" w14:textId="4F9CE826" w:rsidR="00DA40A9" w:rsidRPr="00C7558B" w:rsidRDefault="00DA40A9" w:rsidP="00DA40A9">
      <w:pPr>
        <w:jc w:val="both"/>
        <w:rPr>
          <w:rFonts w:eastAsia="Calibri"/>
          <w:sz w:val="22"/>
          <w:szCs w:val="22"/>
        </w:rPr>
      </w:pPr>
      <w:r w:rsidRPr="00C7558B">
        <w:rPr>
          <w:rFonts w:eastAsia="Calibri"/>
          <w:sz w:val="22"/>
          <w:szCs w:val="22"/>
        </w:rPr>
        <w:t xml:space="preserve">Alulírott ................................., mint a(z) ...................................................... </w:t>
      </w:r>
      <w:r w:rsidR="0046343B" w:rsidRPr="00C7558B">
        <w:rPr>
          <w:rFonts w:eastAsia="Calibri"/>
          <w:sz w:val="22"/>
          <w:szCs w:val="22"/>
        </w:rPr>
        <w:t>jelentkező</w:t>
      </w:r>
      <w:r w:rsidRPr="00C7558B">
        <w:rPr>
          <w:rFonts w:eastAsia="Calibri"/>
          <w:sz w:val="22"/>
          <w:szCs w:val="22"/>
        </w:rPr>
        <w:t xml:space="preserve"> cégjegyzésre jogosult képviselője - tekintettel arra, hogy </w:t>
      </w:r>
      <w:r w:rsidR="0046343B" w:rsidRPr="00C7558B">
        <w:rPr>
          <w:rFonts w:eastAsia="Calibri"/>
          <w:sz w:val="22"/>
          <w:szCs w:val="22"/>
        </w:rPr>
        <w:t>jelentkező</w:t>
      </w:r>
      <w:r w:rsidRPr="00C7558B">
        <w:rPr>
          <w:rFonts w:eastAsia="Calibri"/>
          <w:sz w:val="22"/>
          <w:szCs w:val="22"/>
        </w:rPr>
        <w:t xml:space="preserve"> olyan társaságnak minősül, melyet</w:t>
      </w:r>
      <w:r w:rsidRPr="00C7558B">
        <w:rPr>
          <w:rFonts w:eastAsia="Calibri"/>
          <w:sz w:val="22"/>
          <w:szCs w:val="22"/>
          <w:vertAlign w:val="superscript"/>
        </w:rPr>
        <w:t xml:space="preserve"> </w:t>
      </w:r>
      <w:r w:rsidRPr="00C7558B">
        <w:rPr>
          <w:rFonts w:eastAsia="Calibri"/>
          <w:sz w:val="22"/>
          <w:szCs w:val="22"/>
        </w:rPr>
        <w:t>nem jegyeznek szabályozott tőzsdén, felelősségem tudatában</w:t>
      </w:r>
    </w:p>
    <w:p w14:paraId="479E96CE" w14:textId="77777777" w:rsidR="00DA40A9" w:rsidRPr="00C7558B" w:rsidRDefault="00DA40A9" w:rsidP="00DA40A9">
      <w:pPr>
        <w:jc w:val="center"/>
        <w:rPr>
          <w:rFonts w:eastAsia="Calibri"/>
          <w:b/>
          <w:sz w:val="22"/>
          <w:szCs w:val="22"/>
        </w:rPr>
      </w:pPr>
    </w:p>
    <w:p w14:paraId="2A0C24C5" w14:textId="77777777" w:rsidR="00DA40A9" w:rsidRPr="00C7558B" w:rsidRDefault="00DA40A9" w:rsidP="00DA40A9">
      <w:pPr>
        <w:jc w:val="center"/>
        <w:rPr>
          <w:rFonts w:eastAsia="Calibri"/>
          <w:b/>
          <w:sz w:val="22"/>
          <w:szCs w:val="22"/>
        </w:rPr>
      </w:pPr>
      <w:r w:rsidRPr="00C7558B">
        <w:rPr>
          <w:rFonts w:eastAsia="Calibri"/>
          <w:b/>
          <w:sz w:val="22"/>
          <w:szCs w:val="22"/>
        </w:rPr>
        <w:t xml:space="preserve">n y i l a t k o z o m </w:t>
      </w:r>
    </w:p>
    <w:p w14:paraId="2EEB5B6E" w14:textId="77777777" w:rsidR="00DA40A9" w:rsidRPr="00C7558B" w:rsidRDefault="00DA40A9" w:rsidP="00DA40A9">
      <w:pPr>
        <w:rPr>
          <w:rFonts w:eastAsia="Calibri"/>
          <w:b/>
          <w:sz w:val="22"/>
          <w:szCs w:val="22"/>
        </w:rPr>
      </w:pPr>
    </w:p>
    <w:p w14:paraId="161F57D7" w14:textId="77777777" w:rsidR="00DA40A9" w:rsidRPr="00C7558B" w:rsidRDefault="00DA40A9" w:rsidP="00DA40A9">
      <w:pPr>
        <w:jc w:val="both"/>
        <w:rPr>
          <w:rFonts w:eastAsia="Calibri"/>
          <w:sz w:val="22"/>
          <w:szCs w:val="22"/>
        </w:rPr>
      </w:pPr>
      <w:r w:rsidRPr="00C7558B">
        <w:rPr>
          <w:rFonts w:eastAsia="Calibri"/>
          <w:sz w:val="22"/>
          <w:szCs w:val="22"/>
        </w:rPr>
        <w:t>hogy a pénzmosás és a terrorizmus finanszírozása megelőzéséről és megakadályozásáról szóló 2017. évi LIII. törvény 3. § 38. pontja szerint definiált tényleges tulajdonosa nincs.</w:t>
      </w:r>
    </w:p>
    <w:p w14:paraId="4B799484" w14:textId="77777777" w:rsidR="00DA40A9" w:rsidRPr="00C7558B" w:rsidRDefault="00DA40A9" w:rsidP="00DA40A9">
      <w:pPr>
        <w:tabs>
          <w:tab w:val="left" w:pos="9071"/>
        </w:tabs>
        <w:ind w:right="-1"/>
        <w:jc w:val="both"/>
        <w:rPr>
          <w:rFonts w:eastAsia="Calibri"/>
          <w:sz w:val="22"/>
          <w:szCs w:val="22"/>
        </w:rPr>
      </w:pPr>
    </w:p>
    <w:p w14:paraId="12437BC0" w14:textId="77777777" w:rsidR="00DA40A9" w:rsidRPr="00C7558B" w:rsidRDefault="00DA40A9" w:rsidP="00DA40A9">
      <w:pPr>
        <w:rPr>
          <w:rFonts w:eastAsia="Calibri"/>
          <w:sz w:val="22"/>
          <w:szCs w:val="22"/>
        </w:rPr>
      </w:pPr>
    </w:p>
    <w:p w14:paraId="41EF2887" w14:textId="77777777" w:rsidR="00DA40A9" w:rsidRPr="00C7558B" w:rsidRDefault="00DA40A9" w:rsidP="00DA40A9">
      <w:pPr>
        <w:rPr>
          <w:rFonts w:eastAsia="Calibri"/>
          <w:sz w:val="22"/>
          <w:szCs w:val="22"/>
        </w:rPr>
      </w:pPr>
      <w:r w:rsidRPr="00C7558B">
        <w:rPr>
          <w:rFonts w:eastAsia="Calibri"/>
          <w:sz w:val="22"/>
          <w:szCs w:val="22"/>
        </w:rPr>
        <w:t>Kelt: ………………… 20.... év …………… hó ……….. nap</w:t>
      </w:r>
    </w:p>
    <w:p w14:paraId="0EF28A3A" w14:textId="77777777" w:rsidR="00DA40A9" w:rsidRPr="00C7558B" w:rsidRDefault="00DA40A9" w:rsidP="00DA40A9">
      <w:pPr>
        <w:rPr>
          <w:rFonts w:eastAsia="Calibri"/>
          <w:sz w:val="22"/>
          <w:szCs w:val="22"/>
        </w:rPr>
      </w:pPr>
    </w:p>
    <w:p w14:paraId="09AD9BFB" w14:textId="77777777" w:rsidR="00DA40A9" w:rsidRPr="00C7558B" w:rsidRDefault="00DA40A9" w:rsidP="00DA40A9">
      <w:pPr>
        <w:rPr>
          <w:rFonts w:eastAsia="Calibri"/>
          <w:sz w:val="22"/>
          <w:szCs w:val="22"/>
        </w:rPr>
      </w:pPr>
    </w:p>
    <w:p w14:paraId="6445958B" w14:textId="77777777" w:rsidR="00DA40A9" w:rsidRPr="00C7558B" w:rsidRDefault="00DA40A9" w:rsidP="00DA40A9">
      <w:pPr>
        <w:rPr>
          <w:rFonts w:eastAsia="Calibri"/>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A40A9" w:rsidRPr="00C7558B" w14:paraId="3C53D654" w14:textId="77777777" w:rsidTr="007C228D">
        <w:tc>
          <w:tcPr>
            <w:tcW w:w="4819" w:type="dxa"/>
          </w:tcPr>
          <w:p w14:paraId="5C86D986" w14:textId="77777777" w:rsidR="00DA40A9" w:rsidRPr="00C7558B" w:rsidRDefault="00DA40A9" w:rsidP="007C228D">
            <w:pPr>
              <w:jc w:val="center"/>
              <w:rPr>
                <w:rFonts w:eastAsia="Calibri"/>
                <w:sz w:val="22"/>
                <w:szCs w:val="22"/>
              </w:rPr>
            </w:pPr>
            <w:r w:rsidRPr="00C7558B">
              <w:rPr>
                <w:rFonts w:eastAsia="Calibri"/>
                <w:sz w:val="22"/>
                <w:szCs w:val="22"/>
              </w:rPr>
              <w:t>………………………………</w:t>
            </w:r>
          </w:p>
        </w:tc>
      </w:tr>
      <w:tr w:rsidR="00DA40A9" w:rsidRPr="00C7558B" w14:paraId="233713DC" w14:textId="77777777" w:rsidTr="007C228D">
        <w:tc>
          <w:tcPr>
            <w:tcW w:w="4819" w:type="dxa"/>
          </w:tcPr>
          <w:p w14:paraId="77521686" w14:textId="77777777" w:rsidR="00DA40A9" w:rsidRPr="00C7558B" w:rsidRDefault="00DA40A9" w:rsidP="007C228D">
            <w:pPr>
              <w:jc w:val="center"/>
              <w:rPr>
                <w:rFonts w:eastAsia="Calibri"/>
                <w:sz w:val="22"/>
                <w:szCs w:val="22"/>
              </w:rPr>
            </w:pPr>
            <w:r w:rsidRPr="00C7558B">
              <w:rPr>
                <w:rFonts w:eastAsia="Calibri"/>
                <w:sz w:val="22"/>
                <w:szCs w:val="22"/>
              </w:rPr>
              <w:t>cégszerű aláírás</w:t>
            </w:r>
          </w:p>
        </w:tc>
      </w:tr>
    </w:tbl>
    <w:p w14:paraId="495A2D8F" w14:textId="77777777" w:rsidR="005E5C6D" w:rsidRPr="00C7558B" w:rsidRDefault="005E5C6D" w:rsidP="00041FB9">
      <w:pPr>
        <w:jc w:val="both"/>
        <w:rPr>
          <w:bCs/>
          <w:sz w:val="22"/>
          <w:szCs w:val="22"/>
        </w:rPr>
      </w:pPr>
    </w:p>
    <w:p w14:paraId="6235FA5B" w14:textId="77777777" w:rsidR="00D57CBF" w:rsidRPr="009F1534" w:rsidRDefault="00D57CBF" w:rsidP="00041FB9">
      <w:pPr>
        <w:jc w:val="both"/>
        <w:rPr>
          <w:bCs/>
        </w:rPr>
      </w:pPr>
    </w:p>
    <w:p w14:paraId="02D709DA" w14:textId="77777777" w:rsidR="00D57CBF" w:rsidRPr="009F1534" w:rsidRDefault="00D57CBF" w:rsidP="00041FB9">
      <w:pPr>
        <w:jc w:val="both"/>
        <w:rPr>
          <w:bCs/>
        </w:rPr>
      </w:pPr>
    </w:p>
    <w:p w14:paraId="667AC04A" w14:textId="1F5BDEFD" w:rsidR="00D57CBF" w:rsidRPr="009F1534" w:rsidRDefault="00D57CBF">
      <w:pPr>
        <w:widowControl/>
        <w:autoSpaceDE/>
        <w:autoSpaceDN/>
        <w:spacing w:after="160" w:line="259" w:lineRule="auto"/>
        <w:rPr>
          <w:bCs/>
        </w:rPr>
      </w:pPr>
      <w:r w:rsidRPr="009F1534">
        <w:rPr>
          <w:bCs/>
        </w:rPr>
        <w:br w:type="page"/>
      </w:r>
    </w:p>
    <w:p w14:paraId="6E2C9C51" w14:textId="00D5E8FD" w:rsidR="00B127AB" w:rsidRPr="009F1534" w:rsidRDefault="00B127AB" w:rsidP="00B127AB">
      <w:pPr>
        <w:jc w:val="right"/>
        <w:rPr>
          <w:i/>
        </w:rPr>
      </w:pPr>
      <w:r w:rsidRPr="009F1534">
        <w:rPr>
          <w:i/>
        </w:rPr>
        <w:lastRenderedPageBreak/>
        <w:t>7. sz. melléklet</w:t>
      </w:r>
    </w:p>
    <w:p w14:paraId="03B61E3C" w14:textId="77777777" w:rsidR="00B127AB" w:rsidRPr="009F1534" w:rsidRDefault="00B127AB" w:rsidP="00D57CBF">
      <w:pPr>
        <w:jc w:val="center"/>
        <w:rPr>
          <w:b/>
        </w:rPr>
      </w:pPr>
    </w:p>
    <w:p w14:paraId="3D7628AA" w14:textId="77777777" w:rsidR="0086141C" w:rsidRPr="00764945" w:rsidRDefault="0086141C" w:rsidP="0086141C">
      <w:pPr>
        <w:jc w:val="center"/>
        <w:rPr>
          <w:b/>
          <w:sz w:val="22"/>
          <w:szCs w:val="22"/>
        </w:rPr>
      </w:pPr>
      <w:r>
        <w:rPr>
          <w:b/>
          <w:sz w:val="22"/>
          <w:szCs w:val="22"/>
        </w:rPr>
        <w:t>MEGRENDELŐLAP ADÁS-VÉTELI TÍPUSÚ MEGRENDELÉSHEZ</w:t>
      </w:r>
    </w:p>
    <w:p w14:paraId="7902D094" w14:textId="77777777" w:rsidR="0086141C" w:rsidRDefault="0086141C" w:rsidP="0086141C"/>
    <w:p w14:paraId="7C08C143" w14:textId="77777777" w:rsidR="0086141C" w:rsidRDefault="0086141C" w:rsidP="0086141C"/>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600"/>
        <w:gridCol w:w="600"/>
        <w:gridCol w:w="3720"/>
        <w:gridCol w:w="2178"/>
      </w:tblGrid>
      <w:tr w:rsidR="0086141C" w:rsidRPr="001C196C" w14:paraId="4991C434" w14:textId="77777777" w:rsidTr="0086141C">
        <w:trPr>
          <w:gridBefore w:val="2"/>
          <w:wBefore w:w="3000" w:type="dxa"/>
        </w:trPr>
        <w:tc>
          <w:tcPr>
            <w:tcW w:w="4320" w:type="dxa"/>
            <w:gridSpan w:val="2"/>
            <w:tcBorders>
              <w:top w:val="single" w:sz="12" w:space="0" w:color="auto"/>
              <w:left w:val="single" w:sz="12" w:space="0" w:color="auto"/>
            </w:tcBorders>
          </w:tcPr>
          <w:p w14:paraId="76EB1F26" w14:textId="77777777" w:rsidR="0086141C" w:rsidRPr="0070352A" w:rsidRDefault="0086141C" w:rsidP="0086141C">
            <w:pPr>
              <w:rPr>
                <w:rFonts w:eastAsia="MS Mincho"/>
                <w:b/>
              </w:rPr>
            </w:pPr>
            <w:r w:rsidRPr="0070352A">
              <w:rPr>
                <w:rFonts w:eastAsia="MS Mincho"/>
                <w:b/>
              </w:rPr>
              <w:t xml:space="preserve">Iktatószám: </w:t>
            </w:r>
          </w:p>
        </w:tc>
        <w:tc>
          <w:tcPr>
            <w:tcW w:w="2178" w:type="dxa"/>
            <w:tcBorders>
              <w:top w:val="single" w:sz="12" w:space="0" w:color="auto"/>
              <w:bottom w:val="single" w:sz="12" w:space="0" w:color="auto"/>
            </w:tcBorders>
          </w:tcPr>
          <w:sdt>
            <w:sdtPr>
              <w:rPr>
                <w:b/>
              </w:rPr>
              <w:alias w:val="{{sord.objKeys.IKXREGNR}}"/>
              <w:tag w:val="{{sord.objKeys.IKXREGNR}}"/>
              <w:id w:val="-1666084406"/>
              <w:placeholder>
                <w:docPart w:val="3DD35C91EC374D6CB24EFAB14CEF160B"/>
              </w:placeholder>
            </w:sdtPr>
            <w:sdtEndPr/>
            <w:sdtContent>
              <w:p w14:paraId="3516DFBA" w14:textId="77777777" w:rsidR="0086141C" w:rsidRPr="001C196C" w:rsidRDefault="0086141C" w:rsidP="0086141C">
                <w:pPr>
                  <w:rPr>
                    <w:rFonts w:eastAsia="MS Mincho"/>
                  </w:rPr>
                </w:pPr>
                <w:r w:rsidRPr="00813C61">
                  <w:rPr>
                    <w:b/>
                    <w:highlight w:val="yellow"/>
                  </w:rPr>
                  <w:t>IKXREGNR</w:t>
                </w:r>
              </w:p>
            </w:sdtContent>
          </w:sdt>
        </w:tc>
      </w:tr>
      <w:tr w:rsidR="0086141C" w:rsidRPr="001C196C" w14:paraId="566B1EC4" w14:textId="77777777" w:rsidTr="0086141C">
        <w:tc>
          <w:tcPr>
            <w:tcW w:w="9498" w:type="dxa"/>
            <w:gridSpan w:val="5"/>
            <w:tcBorders>
              <w:top w:val="single" w:sz="12" w:space="0" w:color="auto"/>
              <w:left w:val="single" w:sz="12" w:space="0" w:color="auto"/>
              <w:bottom w:val="single" w:sz="4" w:space="0" w:color="auto"/>
              <w:right w:val="single" w:sz="12" w:space="0" w:color="auto"/>
            </w:tcBorders>
            <w:shd w:val="clear" w:color="auto" w:fill="F2F2F2"/>
          </w:tcPr>
          <w:p w14:paraId="7820CC5D" w14:textId="77777777" w:rsidR="0086141C" w:rsidRPr="000C7A71" w:rsidRDefault="0086141C" w:rsidP="0086141C">
            <w:pPr>
              <w:spacing w:before="120"/>
              <w:rPr>
                <w:rFonts w:eastAsia="MS Mincho"/>
                <w:b/>
                <w:bCs/>
                <w:iCs/>
              </w:rPr>
            </w:pPr>
            <w:r w:rsidRPr="000C7A71">
              <w:rPr>
                <w:rFonts w:eastAsia="MS Mincho"/>
                <w:b/>
                <w:bCs/>
                <w:iCs/>
              </w:rPr>
              <w:t>BDK Budapesti Dísz- és Közvilágítási Nonprofit Korlátolt Felelősségű Társaság (BDK Nonprofit Kft.)</w:t>
            </w:r>
          </w:p>
          <w:p w14:paraId="1D4D04F2" w14:textId="77777777" w:rsidR="0086141C" w:rsidRPr="000C7A71" w:rsidRDefault="0086141C" w:rsidP="0086141C">
            <w:pPr>
              <w:rPr>
                <w:rFonts w:eastAsia="MS Mincho"/>
                <w:bCs/>
              </w:rPr>
            </w:pPr>
            <w:r w:rsidRPr="000C7A71">
              <w:rPr>
                <w:rFonts w:eastAsia="MS Mincho"/>
                <w:bCs/>
              </w:rPr>
              <w:t>székhelye: 1181 Budapest, Benedek Elek u. 13-15.</w:t>
            </w:r>
          </w:p>
          <w:p w14:paraId="2EC386D1" w14:textId="77777777" w:rsidR="0086141C" w:rsidRPr="000C7A71" w:rsidRDefault="0086141C" w:rsidP="0086141C">
            <w:pPr>
              <w:rPr>
                <w:rFonts w:eastAsia="MS Mincho"/>
                <w:bCs/>
              </w:rPr>
            </w:pPr>
            <w:r w:rsidRPr="000C7A71">
              <w:rPr>
                <w:rFonts w:eastAsia="MS Mincho"/>
                <w:bCs/>
              </w:rPr>
              <w:t>cégjegyzékszám: Cg.01-09-699429</w:t>
            </w:r>
          </w:p>
          <w:p w14:paraId="1E17BDAB" w14:textId="77777777" w:rsidR="0086141C" w:rsidRPr="000C7A71" w:rsidRDefault="0086141C" w:rsidP="0086141C">
            <w:pPr>
              <w:rPr>
                <w:rFonts w:eastAsia="MS Mincho"/>
                <w:bCs/>
              </w:rPr>
            </w:pPr>
            <w:r w:rsidRPr="000C7A71">
              <w:rPr>
                <w:rFonts w:eastAsia="MS Mincho"/>
                <w:bCs/>
              </w:rPr>
              <w:t xml:space="preserve">adószám: 12705616-2-43   </w:t>
            </w:r>
          </w:p>
          <w:p w14:paraId="0FD41660" w14:textId="77777777" w:rsidR="0086141C" w:rsidRPr="001C196C" w:rsidRDefault="0086141C" w:rsidP="0086141C">
            <w:pPr>
              <w:rPr>
                <w:rFonts w:eastAsia="MS Mincho"/>
              </w:rPr>
            </w:pPr>
            <w:r w:rsidRPr="000C7A71">
              <w:rPr>
                <w:rFonts w:eastAsia="MS Mincho"/>
                <w:bCs/>
              </w:rPr>
              <w:t>bdk@bdk.hu</w:t>
            </w:r>
          </w:p>
        </w:tc>
      </w:tr>
      <w:tr w:rsidR="0086141C" w:rsidRPr="001C196C" w14:paraId="04851278" w14:textId="77777777" w:rsidTr="0086141C">
        <w:tc>
          <w:tcPr>
            <w:tcW w:w="2400" w:type="dxa"/>
            <w:tcBorders>
              <w:top w:val="single" w:sz="4" w:space="0" w:color="auto"/>
              <w:left w:val="single" w:sz="12" w:space="0" w:color="auto"/>
              <w:bottom w:val="single" w:sz="12" w:space="0" w:color="auto"/>
            </w:tcBorders>
          </w:tcPr>
          <w:p w14:paraId="66882064" w14:textId="77777777" w:rsidR="0086141C" w:rsidRPr="001C196C" w:rsidRDefault="0086141C" w:rsidP="0086141C">
            <w:pPr>
              <w:pStyle w:val="Cmsor2"/>
              <w:spacing w:after="40"/>
              <w:rPr>
                <w:rFonts w:cs="Arial"/>
                <w:b/>
                <w:bCs/>
                <w:sz w:val="20"/>
              </w:rPr>
            </w:pPr>
            <w:r w:rsidRPr="001C196C">
              <w:rPr>
                <w:rFonts w:cs="Arial"/>
                <w:bCs/>
                <w:sz w:val="20"/>
              </w:rPr>
              <w:t>Kapcsolattartó neve, elérhetősége</w:t>
            </w:r>
          </w:p>
          <w:p w14:paraId="0F4F7858" w14:textId="77777777" w:rsidR="0086141C" w:rsidRPr="001C196C" w:rsidRDefault="0086141C" w:rsidP="0086141C"/>
        </w:tc>
        <w:tc>
          <w:tcPr>
            <w:tcW w:w="7098" w:type="dxa"/>
            <w:gridSpan w:val="4"/>
            <w:tcBorders>
              <w:top w:val="single" w:sz="4" w:space="0" w:color="auto"/>
              <w:bottom w:val="single" w:sz="12" w:space="0" w:color="auto"/>
              <w:right w:val="single" w:sz="12" w:space="0" w:color="auto"/>
            </w:tcBorders>
          </w:tcPr>
          <w:sdt>
            <w:sdtPr>
              <w:alias w:val="{{sord.objKeys.IKRECEUSER}}"/>
              <w:tag w:val="{{sord.objKeys.IKRECEUSER}}"/>
              <w:id w:val="831806778"/>
              <w:placeholder>
                <w:docPart w:val="3DD35C91EC374D6CB24EFAB14CEF160B"/>
              </w:placeholder>
            </w:sdtPr>
            <w:sdtEndPr/>
            <w:sdtContent>
              <w:p w14:paraId="76C87D8A" w14:textId="77777777" w:rsidR="0086141C" w:rsidRPr="001C196C" w:rsidRDefault="0086141C" w:rsidP="0086141C">
                <w:pPr>
                  <w:spacing w:before="40" w:after="40"/>
                </w:pPr>
                <w:r w:rsidRPr="00813C61">
                  <w:rPr>
                    <w:highlight w:val="yellow"/>
                  </w:rPr>
                  <w:t>IKRECEUSER</w:t>
                </w:r>
              </w:p>
            </w:sdtContent>
          </w:sdt>
        </w:tc>
      </w:tr>
      <w:tr w:rsidR="0086141C" w:rsidRPr="001C196C" w14:paraId="3BDD3A3F" w14:textId="77777777" w:rsidTr="0086141C">
        <w:trPr>
          <w:trHeight w:val="247"/>
        </w:trPr>
        <w:tc>
          <w:tcPr>
            <w:tcW w:w="9498" w:type="dxa"/>
            <w:gridSpan w:val="5"/>
            <w:tcBorders>
              <w:top w:val="single" w:sz="12" w:space="0" w:color="auto"/>
              <w:left w:val="nil"/>
              <w:bottom w:val="single" w:sz="12" w:space="0" w:color="auto"/>
              <w:right w:val="nil"/>
            </w:tcBorders>
          </w:tcPr>
          <w:p w14:paraId="00223879" w14:textId="77777777" w:rsidR="0086141C" w:rsidRPr="001C196C" w:rsidRDefault="0086141C" w:rsidP="0086141C"/>
        </w:tc>
      </w:tr>
      <w:tr w:rsidR="0086141C" w:rsidRPr="001C196C" w14:paraId="5AE1F5B7" w14:textId="77777777" w:rsidTr="0086141C">
        <w:trPr>
          <w:cantSplit/>
        </w:trPr>
        <w:tc>
          <w:tcPr>
            <w:tcW w:w="9498" w:type="dxa"/>
            <w:gridSpan w:val="5"/>
            <w:tcBorders>
              <w:top w:val="single" w:sz="12" w:space="0" w:color="auto"/>
              <w:left w:val="single" w:sz="12" w:space="0" w:color="auto"/>
              <w:right w:val="single" w:sz="12" w:space="0" w:color="auto"/>
            </w:tcBorders>
            <w:shd w:val="clear" w:color="auto" w:fill="F2F2F2"/>
          </w:tcPr>
          <w:p w14:paraId="311056E2" w14:textId="77777777" w:rsidR="0086141C" w:rsidRPr="001C196C" w:rsidRDefault="0086141C" w:rsidP="0086141C">
            <w:pPr>
              <w:pStyle w:val="Cmsor2"/>
              <w:spacing w:before="120" w:after="120"/>
              <w:jc w:val="center"/>
              <w:rPr>
                <w:rFonts w:cs="Arial"/>
                <w:sz w:val="20"/>
              </w:rPr>
            </w:pPr>
            <w:r>
              <w:rPr>
                <w:rFonts w:cs="Arial"/>
                <w:sz w:val="20"/>
              </w:rPr>
              <w:t xml:space="preserve">Eladó </w:t>
            </w:r>
            <w:r w:rsidRPr="001C196C">
              <w:rPr>
                <w:rFonts w:cs="Arial"/>
                <w:sz w:val="20"/>
              </w:rPr>
              <w:t>adatai</w:t>
            </w:r>
          </w:p>
        </w:tc>
      </w:tr>
      <w:tr w:rsidR="0086141C" w:rsidRPr="001C196C" w14:paraId="1C7960B4" w14:textId="77777777" w:rsidTr="0086141C">
        <w:tc>
          <w:tcPr>
            <w:tcW w:w="2400" w:type="dxa"/>
            <w:tcBorders>
              <w:top w:val="single" w:sz="12" w:space="0" w:color="auto"/>
              <w:left w:val="single" w:sz="12" w:space="0" w:color="auto"/>
            </w:tcBorders>
          </w:tcPr>
          <w:p w14:paraId="299C509D" w14:textId="77777777" w:rsidR="0086141C" w:rsidRPr="00A614DA" w:rsidRDefault="0086141C" w:rsidP="0086141C">
            <w:pPr>
              <w:spacing w:before="40" w:after="40"/>
              <w:rPr>
                <w:i/>
              </w:rPr>
            </w:pPr>
            <w:r w:rsidRPr="00A614DA">
              <w:rPr>
                <w:i/>
              </w:rPr>
              <w:t>Neve (cégnév)</w:t>
            </w:r>
          </w:p>
        </w:tc>
        <w:tc>
          <w:tcPr>
            <w:tcW w:w="7098" w:type="dxa"/>
            <w:gridSpan w:val="4"/>
            <w:tcBorders>
              <w:top w:val="single" w:sz="12" w:space="0" w:color="auto"/>
              <w:bottom w:val="single" w:sz="4" w:space="0" w:color="auto"/>
              <w:right w:val="single" w:sz="12" w:space="0" w:color="auto"/>
            </w:tcBorders>
          </w:tcPr>
          <w:sdt>
            <w:sdtPr>
              <w:alias w:val="{{sord.objKeys.IKSENDNAME}}"/>
              <w:tag w:val="{{sord.objKeys.IKSENDNAME}}"/>
              <w:id w:val="364181893"/>
              <w:placeholder>
                <w:docPart w:val="3DD35C91EC374D6CB24EFAB14CEF160B"/>
              </w:placeholder>
            </w:sdtPr>
            <w:sdtEndPr/>
            <w:sdtContent>
              <w:p w14:paraId="6CCD566C" w14:textId="77777777" w:rsidR="0086141C" w:rsidRPr="001C196C" w:rsidRDefault="0086141C" w:rsidP="0086141C">
                <w:pPr>
                  <w:spacing w:before="40" w:after="40"/>
                </w:pPr>
                <w:r w:rsidRPr="00813C61">
                  <w:rPr>
                    <w:highlight w:val="yellow"/>
                  </w:rPr>
                  <w:t>IKSENDNAME</w:t>
                </w:r>
              </w:p>
            </w:sdtContent>
          </w:sdt>
        </w:tc>
      </w:tr>
      <w:tr w:rsidR="0086141C" w:rsidRPr="001C196C" w14:paraId="72F50635" w14:textId="77777777" w:rsidTr="0086141C">
        <w:tc>
          <w:tcPr>
            <w:tcW w:w="2400" w:type="dxa"/>
            <w:tcBorders>
              <w:left w:val="single" w:sz="12" w:space="0" w:color="auto"/>
            </w:tcBorders>
          </w:tcPr>
          <w:p w14:paraId="777F896B" w14:textId="77777777" w:rsidR="0086141C" w:rsidRPr="00A614DA" w:rsidRDefault="0086141C" w:rsidP="0086141C">
            <w:pPr>
              <w:spacing w:before="40" w:after="40"/>
              <w:rPr>
                <w:i/>
              </w:rPr>
            </w:pPr>
            <w:r w:rsidRPr="00A614DA">
              <w:rPr>
                <w:i/>
              </w:rPr>
              <w:t>Székhelye</w:t>
            </w:r>
          </w:p>
        </w:tc>
        <w:tc>
          <w:tcPr>
            <w:tcW w:w="7098" w:type="dxa"/>
            <w:gridSpan w:val="4"/>
            <w:tcBorders>
              <w:right w:val="single" w:sz="12" w:space="0" w:color="auto"/>
            </w:tcBorders>
          </w:tcPr>
          <w:p w14:paraId="72C7B844" w14:textId="77777777" w:rsidR="0086141C" w:rsidRPr="001C196C" w:rsidRDefault="005D213C" w:rsidP="0086141C">
            <w:pPr>
              <w:spacing w:before="40" w:after="40"/>
            </w:pPr>
            <w:sdt>
              <w:sdtPr>
                <w:rPr>
                  <w:highlight w:val="yellow"/>
                </w:rPr>
                <w:alias w:val="{{sord.objKeys.ADDR_PO}}"/>
                <w:tag w:val="{{sord.objKeys.ADDR_PO}}"/>
                <w:id w:val="1976561871"/>
                <w:placeholder>
                  <w:docPart w:val="3DD35C91EC374D6CB24EFAB14CEF160B"/>
                </w:placeholder>
              </w:sdtPr>
              <w:sdtEndPr/>
              <w:sdtContent>
                <w:r w:rsidR="0086141C" w:rsidRPr="00813C61">
                  <w:rPr>
                    <w:highlight w:val="yellow"/>
                  </w:rPr>
                  <w:t>ADDR_PO</w:t>
                </w:r>
              </w:sdtContent>
            </w:sdt>
            <w:r w:rsidR="0086141C" w:rsidRPr="00813C61">
              <w:rPr>
                <w:highlight w:val="yellow"/>
              </w:rPr>
              <w:t xml:space="preserve"> </w:t>
            </w:r>
            <w:sdt>
              <w:sdtPr>
                <w:rPr>
                  <w:highlight w:val="yellow"/>
                </w:rPr>
                <w:alias w:val="{{sord.objKeys.ADDR_CITY}}"/>
                <w:tag w:val="{{sord.objKeys.ADDR_CITY}}"/>
                <w:id w:val="-1562698034"/>
                <w:placeholder>
                  <w:docPart w:val="3DD35C91EC374D6CB24EFAB14CEF160B"/>
                </w:placeholder>
              </w:sdtPr>
              <w:sdtEndPr/>
              <w:sdtContent>
                <w:r w:rsidR="0086141C" w:rsidRPr="00813C61">
                  <w:rPr>
                    <w:highlight w:val="yellow"/>
                  </w:rPr>
                  <w:t>ADDR_CITY</w:t>
                </w:r>
              </w:sdtContent>
            </w:sdt>
            <w:r w:rsidR="0086141C" w:rsidRPr="00813C61">
              <w:rPr>
                <w:highlight w:val="yellow"/>
              </w:rPr>
              <w:t xml:space="preserve">, </w:t>
            </w:r>
            <w:sdt>
              <w:sdtPr>
                <w:rPr>
                  <w:highlight w:val="yellow"/>
                </w:rPr>
                <w:alias w:val="{{sord.objKeys.IKSENDADDR}}"/>
                <w:tag w:val="{{sord.objKeys.IKSENDADDR}}"/>
                <w:id w:val="688564313"/>
                <w:placeholder>
                  <w:docPart w:val="3DD35C91EC374D6CB24EFAB14CEF160B"/>
                </w:placeholder>
              </w:sdtPr>
              <w:sdtEndPr>
                <w:rPr>
                  <w:highlight w:val="none"/>
                </w:rPr>
              </w:sdtEndPr>
              <w:sdtContent>
                <w:r w:rsidR="0086141C" w:rsidRPr="00813C61">
                  <w:rPr>
                    <w:highlight w:val="yellow"/>
                  </w:rPr>
                  <w:t>IKSENDADDR</w:t>
                </w:r>
              </w:sdtContent>
            </w:sdt>
          </w:p>
        </w:tc>
      </w:tr>
      <w:tr w:rsidR="0086141C" w:rsidRPr="001C196C" w14:paraId="32B1AA98" w14:textId="77777777" w:rsidTr="0086141C">
        <w:tc>
          <w:tcPr>
            <w:tcW w:w="2400" w:type="dxa"/>
            <w:tcBorders>
              <w:left w:val="single" w:sz="12" w:space="0" w:color="auto"/>
            </w:tcBorders>
          </w:tcPr>
          <w:p w14:paraId="3CFC02AF" w14:textId="77777777" w:rsidR="0086141C" w:rsidRPr="00A614DA" w:rsidRDefault="0086141C" w:rsidP="0086141C">
            <w:pPr>
              <w:spacing w:before="40" w:after="40"/>
              <w:rPr>
                <w:i/>
              </w:rPr>
            </w:pPr>
            <w:r w:rsidRPr="00A614DA">
              <w:rPr>
                <w:i/>
              </w:rPr>
              <w:t>Cégjegyzékszáma</w:t>
            </w:r>
          </w:p>
        </w:tc>
        <w:tc>
          <w:tcPr>
            <w:tcW w:w="7098" w:type="dxa"/>
            <w:gridSpan w:val="4"/>
            <w:tcBorders>
              <w:right w:val="single" w:sz="12" w:space="0" w:color="auto"/>
            </w:tcBorders>
          </w:tcPr>
          <w:p w14:paraId="2AFFCEEA" w14:textId="77777777" w:rsidR="0086141C" w:rsidRPr="001C196C" w:rsidRDefault="0086141C" w:rsidP="0086141C">
            <w:pPr>
              <w:spacing w:before="40" w:after="40"/>
            </w:pPr>
            <w:r>
              <w:t xml:space="preserve">Cg. </w:t>
            </w:r>
            <w:r w:rsidRPr="00A614DA">
              <w:rPr>
                <w:highlight w:val="yellow"/>
              </w:rPr>
              <w:t>…</w:t>
            </w:r>
          </w:p>
        </w:tc>
      </w:tr>
      <w:tr w:rsidR="0086141C" w:rsidRPr="001C196C" w14:paraId="7DA17B9D" w14:textId="77777777" w:rsidTr="0086141C">
        <w:tc>
          <w:tcPr>
            <w:tcW w:w="2400" w:type="dxa"/>
            <w:tcBorders>
              <w:left w:val="single" w:sz="12" w:space="0" w:color="auto"/>
            </w:tcBorders>
          </w:tcPr>
          <w:p w14:paraId="64EA5CE9" w14:textId="77777777" w:rsidR="0086141C" w:rsidRPr="00A614DA" w:rsidRDefault="0086141C" w:rsidP="0086141C">
            <w:pPr>
              <w:spacing w:before="40" w:after="40"/>
              <w:rPr>
                <w:i/>
              </w:rPr>
            </w:pPr>
            <w:r w:rsidRPr="00A614DA">
              <w:rPr>
                <w:i/>
              </w:rPr>
              <w:t>Adószáma</w:t>
            </w:r>
          </w:p>
        </w:tc>
        <w:tc>
          <w:tcPr>
            <w:tcW w:w="7098" w:type="dxa"/>
            <w:gridSpan w:val="4"/>
            <w:tcBorders>
              <w:right w:val="single" w:sz="12" w:space="0" w:color="auto"/>
            </w:tcBorders>
          </w:tcPr>
          <w:p w14:paraId="0DFB52BB" w14:textId="77777777" w:rsidR="0086141C" w:rsidRPr="001C196C" w:rsidRDefault="0086141C" w:rsidP="0086141C">
            <w:pPr>
              <w:spacing w:before="40" w:after="40"/>
            </w:pPr>
            <w:r w:rsidRPr="00A614DA">
              <w:rPr>
                <w:highlight w:val="yellow"/>
              </w:rPr>
              <w:t>…</w:t>
            </w:r>
          </w:p>
        </w:tc>
      </w:tr>
      <w:tr w:rsidR="0086141C" w:rsidRPr="001C196C" w14:paraId="51E52BD3" w14:textId="77777777" w:rsidTr="0086141C">
        <w:trPr>
          <w:cantSplit/>
        </w:trPr>
        <w:tc>
          <w:tcPr>
            <w:tcW w:w="2400" w:type="dxa"/>
            <w:vMerge w:val="restart"/>
            <w:tcBorders>
              <w:left w:val="single" w:sz="12" w:space="0" w:color="auto"/>
            </w:tcBorders>
          </w:tcPr>
          <w:p w14:paraId="37103244" w14:textId="77777777" w:rsidR="0086141C" w:rsidRPr="00A614DA" w:rsidRDefault="0086141C" w:rsidP="0086141C">
            <w:pPr>
              <w:spacing w:before="40" w:after="40"/>
              <w:rPr>
                <w:i/>
              </w:rPr>
            </w:pPr>
            <w:r w:rsidRPr="00A614DA">
              <w:rPr>
                <w:i/>
              </w:rPr>
              <w:t xml:space="preserve">Elérhetőség </w:t>
            </w:r>
          </w:p>
        </w:tc>
        <w:tc>
          <w:tcPr>
            <w:tcW w:w="1200" w:type="dxa"/>
            <w:gridSpan w:val="2"/>
          </w:tcPr>
          <w:p w14:paraId="03653AD7" w14:textId="77777777" w:rsidR="0086141C" w:rsidRPr="00A614DA" w:rsidRDefault="0086141C" w:rsidP="0086141C">
            <w:pPr>
              <w:pStyle w:val="Cmsor2"/>
              <w:spacing w:after="40"/>
              <w:rPr>
                <w:rFonts w:cs="Arial"/>
                <w:b/>
                <w:bCs/>
                <w:sz w:val="20"/>
              </w:rPr>
            </w:pPr>
            <w:r w:rsidRPr="00A614DA">
              <w:rPr>
                <w:rFonts w:cs="Arial"/>
                <w:bCs/>
                <w:sz w:val="20"/>
              </w:rPr>
              <w:t>Postacím</w:t>
            </w:r>
          </w:p>
        </w:tc>
        <w:tc>
          <w:tcPr>
            <w:tcW w:w="5898" w:type="dxa"/>
            <w:gridSpan w:val="2"/>
            <w:tcBorders>
              <w:right w:val="single" w:sz="12" w:space="0" w:color="auto"/>
            </w:tcBorders>
          </w:tcPr>
          <w:p w14:paraId="5D8EFF4E" w14:textId="77777777" w:rsidR="0086141C" w:rsidRPr="001C196C" w:rsidRDefault="005D213C" w:rsidP="0086141C">
            <w:pPr>
              <w:spacing w:before="40" w:after="40"/>
            </w:pPr>
            <w:sdt>
              <w:sdtPr>
                <w:rPr>
                  <w:highlight w:val="yellow"/>
                </w:rPr>
                <w:alias w:val="{{sord.objKeys.ADDR_PO}}"/>
                <w:tag w:val="{{sord.objKeys.ADDR_PO}}"/>
                <w:id w:val="1631362526"/>
                <w:placeholder>
                  <w:docPart w:val="3DD35C91EC374D6CB24EFAB14CEF160B"/>
                </w:placeholder>
              </w:sdtPr>
              <w:sdtEndPr/>
              <w:sdtContent>
                <w:r w:rsidR="0086141C" w:rsidRPr="00813C61">
                  <w:rPr>
                    <w:highlight w:val="yellow"/>
                  </w:rPr>
                  <w:t>ADDR_PO</w:t>
                </w:r>
              </w:sdtContent>
            </w:sdt>
            <w:r w:rsidR="0086141C" w:rsidRPr="00813C61">
              <w:rPr>
                <w:highlight w:val="yellow"/>
              </w:rPr>
              <w:t xml:space="preserve"> </w:t>
            </w:r>
            <w:sdt>
              <w:sdtPr>
                <w:rPr>
                  <w:highlight w:val="yellow"/>
                </w:rPr>
                <w:alias w:val="{{sord.objKeys.ADDR_CITY}}"/>
                <w:tag w:val="{{sord.objKeys.ADDR_CITY}}"/>
                <w:id w:val="1864933475"/>
                <w:placeholder>
                  <w:docPart w:val="3DD35C91EC374D6CB24EFAB14CEF160B"/>
                </w:placeholder>
              </w:sdtPr>
              <w:sdtEndPr/>
              <w:sdtContent>
                <w:r w:rsidR="0086141C" w:rsidRPr="00813C61">
                  <w:rPr>
                    <w:highlight w:val="yellow"/>
                  </w:rPr>
                  <w:t>ADDR_CITY</w:t>
                </w:r>
              </w:sdtContent>
            </w:sdt>
            <w:r w:rsidR="0086141C" w:rsidRPr="00813C61">
              <w:rPr>
                <w:highlight w:val="yellow"/>
              </w:rPr>
              <w:t xml:space="preserve">, </w:t>
            </w:r>
            <w:sdt>
              <w:sdtPr>
                <w:rPr>
                  <w:highlight w:val="yellow"/>
                </w:rPr>
                <w:alias w:val="{{sord.objKeys.IKSENDADDR}}"/>
                <w:tag w:val="{{sord.objKeys.IKSENDADDR}}"/>
                <w:id w:val="-257755381"/>
                <w:placeholder>
                  <w:docPart w:val="3DD35C91EC374D6CB24EFAB14CEF160B"/>
                </w:placeholder>
              </w:sdtPr>
              <w:sdtEndPr/>
              <w:sdtContent>
                <w:r w:rsidR="0086141C" w:rsidRPr="00813C61">
                  <w:rPr>
                    <w:highlight w:val="yellow"/>
                  </w:rPr>
                  <w:t>IKSENDADDR</w:t>
                </w:r>
              </w:sdtContent>
            </w:sdt>
          </w:p>
        </w:tc>
      </w:tr>
      <w:tr w:rsidR="0086141C" w:rsidRPr="001C196C" w14:paraId="2E6C26CC" w14:textId="77777777" w:rsidTr="0086141C">
        <w:trPr>
          <w:cantSplit/>
        </w:trPr>
        <w:tc>
          <w:tcPr>
            <w:tcW w:w="2400" w:type="dxa"/>
            <w:vMerge/>
            <w:tcBorders>
              <w:left w:val="single" w:sz="12" w:space="0" w:color="auto"/>
            </w:tcBorders>
          </w:tcPr>
          <w:p w14:paraId="5FCF2B59" w14:textId="77777777" w:rsidR="0086141C" w:rsidRPr="00A614DA" w:rsidRDefault="0086141C" w:rsidP="0086141C">
            <w:pPr>
              <w:spacing w:before="40" w:after="40"/>
              <w:rPr>
                <w:i/>
              </w:rPr>
            </w:pPr>
          </w:p>
        </w:tc>
        <w:tc>
          <w:tcPr>
            <w:tcW w:w="1200" w:type="dxa"/>
            <w:gridSpan w:val="2"/>
          </w:tcPr>
          <w:p w14:paraId="29BECC2D" w14:textId="77777777" w:rsidR="0086141C" w:rsidRPr="00A614DA" w:rsidRDefault="0086141C" w:rsidP="0086141C">
            <w:pPr>
              <w:spacing w:before="40" w:after="40"/>
              <w:rPr>
                <w:i/>
              </w:rPr>
            </w:pPr>
            <w:r w:rsidRPr="00A614DA">
              <w:rPr>
                <w:i/>
              </w:rPr>
              <w:t>Telefon</w:t>
            </w:r>
          </w:p>
        </w:tc>
        <w:tc>
          <w:tcPr>
            <w:tcW w:w="5898" w:type="dxa"/>
            <w:gridSpan w:val="2"/>
            <w:tcBorders>
              <w:bottom w:val="single" w:sz="6" w:space="0" w:color="auto"/>
              <w:right w:val="single" w:sz="12" w:space="0" w:color="auto"/>
            </w:tcBorders>
          </w:tcPr>
          <w:p w14:paraId="17ABA1D5" w14:textId="77777777" w:rsidR="0086141C" w:rsidRPr="001C196C" w:rsidRDefault="0086141C" w:rsidP="0086141C">
            <w:pPr>
              <w:spacing w:before="40" w:after="40"/>
            </w:pPr>
            <w:r w:rsidRPr="001C196C">
              <w:rPr>
                <w:highlight w:val="yellow"/>
              </w:rPr>
              <w:t>…</w:t>
            </w:r>
          </w:p>
        </w:tc>
      </w:tr>
      <w:tr w:rsidR="0086141C" w:rsidRPr="001C196C" w14:paraId="3E66FD5D" w14:textId="77777777" w:rsidTr="0086141C">
        <w:trPr>
          <w:cantSplit/>
        </w:trPr>
        <w:tc>
          <w:tcPr>
            <w:tcW w:w="2400" w:type="dxa"/>
            <w:vMerge/>
            <w:tcBorders>
              <w:left w:val="single" w:sz="12" w:space="0" w:color="auto"/>
            </w:tcBorders>
          </w:tcPr>
          <w:p w14:paraId="06191F5A" w14:textId="77777777" w:rsidR="0086141C" w:rsidRPr="00A614DA" w:rsidRDefault="0086141C" w:rsidP="0086141C">
            <w:pPr>
              <w:spacing w:before="40" w:after="40"/>
              <w:rPr>
                <w:i/>
              </w:rPr>
            </w:pPr>
          </w:p>
        </w:tc>
        <w:tc>
          <w:tcPr>
            <w:tcW w:w="1200" w:type="dxa"/>
            <w:gridSpan w:val="2"/>
          </w:tcPr>
          <w:p w14:paraId="0CD47EDD" w14:textId="77777777" w:rsidR="0086141C" w:rsidRPr="00A614DA" w:rsidRDefault="0086141C" w:rsidP="0086141C">
            <w:pPr>
              <w:spacing w:before="40" w:after="40"/>
              <w:rPr>
                <w:i/>
              </w:rPr>
            </w:pPr>
            <w:r w:rsidRPr="00A614DA">
              <w:rPr>
                <w:i/>
              </w:rPr>
              <w:t>E-mail</w:t>
            </w:r>
          </w:p>
        </w:tc>
        <w:tc>
          <w:tcPr>
            <w:tcW w:w="5898" w:type="dxa"/>
            <w:gridSpan w:val="2"/>
            <w:tcBorders>
              <w:right w:val="single" w:sz="12" w:space="0" w:color="auto"/>
            </w:tcBorders>
          </w:tcPr>
          <w:p w14:paraId="4F139C7B" w14:textId="77777777" w:rsidR="0086141C" w:rsidRPr="001C196C" w:rsidRDefault="0086141C" w:rsidP="0086141C">
            <w:pPr>
              <w:spacing w:before="40" w:after="40"/>
            </w:pPr>
            <w:r w:rsidRPr="009A2B4D">
              <w:rPr>
                <w:highlight w:val="yellow"/>
              </w:rPr>
              <w:t>…</w:t>
            </w:r>
          </w:p>
        </w:tc>
      </w:tr>
      <w:tr w:rsidR="0086141C" w:rsidRPr="001C196C" w14:paraId="54D7AA25" w14:textId="77777777" w:rsidTr="0086141C">
        <w:tc>
          <w:tcPr>
            <w:tcW w:w="2400" w:type="dxa"/>
            <w:tcBorders>
              <w:left w:val="single" w:sz="12" w:space="0" w:color="auto"/>
              <w:bottom w:val="single" w:sz="12" w:space="0" w:color="auto"/>
            </w:tcBorders>
          </w:tcPr>
          <w:p w14:paraId="1012BB18" w14:textId="77777777" w:rsidR="0086141C" w:rsidRPr="00A614DA" w:rsidRDefault="0086141C" w:rsidP="0086141C">
            <w:pPr>
              <w:pStyle w:val="Cmsor2"/>
              <w:spacing w:after="40"/>
              <w:rPr>
                <w:rFonts w:cs="Arial"/>
                <w:b/>
                <w:bCs/>
                <w:sz w:val="20"/>
              </w:rPr>
            </w:pPr>
            <w:r w:rsidRPr="00A614DA">
              <w:rPr>
                <w:rFonts w:cs="Arial"/>
                <w:bCs/>
                <w:sz w:val="20"/>
              </w:rPr>
              <w:t>Kapcsolattartó neve</w:t>
            </w:r>
          </w:p>
        </w:tc>
        <w:tc>
          <w:tcPr>
            <w:tcW w:w="7098" w:type="dxa"/>
            <w:gridSpan w:val="4"/>
            <w:tcBorders>
              <w:bottom w:val="single" w:sz="12" w:space="0" w:color="auto"/>
              <w:right w:val="single" w:sz="12" w:space="0" w:color="auto"/>
            </w:tcBorders>
          </w:tcPr>
          <w:p w14:paraId="39A0472F" w14:textId="77777777" w:rsidR="0086141C" w:rsidRPr="001C196C" w:rsidRDefault="0086141C" w:rsidP="0086141C">
            <w:pPr>
              <w:spacing w:before="40" w:after="40"/>
            </w:pPr>
            <w:r w:rsidRPr="009A2B4D">
              <w:rPr>
                <w:highlight w:val="yellow"/>
              </w:rPr>
              <w:t>….</w:t>
            </w:r>
          </w:p>
        </w:tc>
      </w:tr>
    </w:tbl>
    <w:p w14:paraId="70A71FA3" w14:textId="77777777" w:rsidR="0086141C" w:rsidRPr="001C196C" w:rsidRDefault="0086141C" w:rsidP="0086141C"/>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7098"/>
      </w:tblGrid>
      <w:tr w:rsidR="0086141C" w:rsidRPr="001C196C" w14:paraId="10114B54" w14:textId="77777777" w:rsidTr="0086141C">
        <w:trPr>
          <w:cantSplit/>
        </w:trPr>
        <w:tc>
          <w:tcPr>
            <w:tcW w:w="9498" w:type="dxa"/>
            <w:gridSpan w:val="2"/>
            <w:tcBorders>
              <w:top w:val="single" w:sz="12" w:space="0" w:color="auto"/>
              <w:left w:val="single" w:sz="12" w:space="0" w:color="auto"/>
              <w:right w:val="single" w:sz="12" w:space="0" w:color="auto"/>
            </w:tcBorders>
            <w:shd w:val="clear" w:color="auto" w:fill="F2F2F2"/>
          </w:tcPr>
          <w:p w14:paraId="56759405" w14:textId="77777777" w:rsidR="0086141C" w:rsidRDefault="0086141C" w:rsidP="0086141C">
            <w:pPr>
              <w:pStyle w:val="Cmsor3"/>
              <w:spacing w:before="120"/>
              <w:jc w:val="center"/>
              <w:rPr>
                <w:rFonts w:ascii="Arial" w:hAnsi="Arial" w:cs="Arial"/>
                <w:sz w:val="20"/>
                <w:szCs w:val="20"/>
              </w:rPr>
            </w:pPr>
            <w:r w:rsidRPr="001C196C">
              <w:rPr>
                <w:rFonts w:ascii="Arial" w:hAnsi="Arial" w:cs="Arial"/>
                <w:sz w:val="20"/>
                <w:szCs w:val="20"/>
              </w:rPr>
              <w:t>A megrendelés tárgya</w:t>
            </w:r>
            <w:r>
              <w:rPr>
                <w:rFonts w:ascii="Arial" w:hAnsi="Arial" w:cs="Arial"/>
                <w:sz w:val="20"/>
                <w:szCs w:val="20"/>
              </w:rPr>
              <w:t xml:space="preserve"> </w:t>
            </w:r>
          </w:p>
          <w:p w14:paraId="77BC5B8E" w14:textId="77777777" w:rsidR="0086141C" w:rsidRPr="001C196C" w:rsidRDefault="0086141C" w:rsidP="0086141C">
            <w:pPr>
              <w:pStyle w:val="Cmsor3"/>
              <w:spacing w:before="0" w:after="120"/>
              <w:jc w:val="center"/>
              <w:rPr>
                <w:rFonts w:ascii="Arial" w:hAnsi="Arial" w:cs="Arial"/>
                <w:sz w:val="20"/>
                <w:szCs w:val="20"/>
              </w:rPr>
            </w:pPr>
            <w:r w:rsidRPr="001C196C">
              <w:rPr>
                <w:rFonts w:ascii="Arial" w:hAnsi="Arial" w:cs="Arial"/>
                <w:sz w:val="20"/>
                <w:szCs w:val="20"/>
              </w:rPr>
              <w:t xml:space="preserve">(a megrendelt dolog </w:t>
            </w:r>
            <w:r>
              <w:rPr>
                <w:rFonts w:ascii="Arial" w:hAnsi="Arial" w:cs="Arial"/>
                <w:sz w:val="20"/>
                <w:szCs w:val="20"/>
              </w:rPr>
              <w:t>megnevezése</w:t>
            </w:r>
            <w:r w:rsidRPr="001C196C">
              <w:rPr>
                <w:rFonts w:ascii="Arial" w:hAnsi="Arial" w:cs="Arial"/>
                <w:sz w:val="20"/>
                <w:szCs w:val="20"/>
              </w:rPr>
              <w:t>)</w:t>
            </w:r>
          </w:p>
        </w:tc>
      </w:tr>
      <w:tr w:rsidR="0086141C" w:rsidRPr="001C196C" w14:paraId="771F6F8D" w14:textId="77777777" w:rsidTr="0086141C">
        <w:trPr>
          <w:trHeight w:val="1526"/>
        </w:trPr>
        <w:tc>
          <w:tcPr>
            <w:tcW w:w="2400" w:type="dxa"/>
            <w:tcBorders>
              <w:top w:val="single" w:sz="12" w:space="0" w:color="auto"/>
              <w:left w:val="single" w:sz="12" w:space="0" w:color="auto"/>
            </w:tcBorders>
          </w:tcPr>
          <w:p w14:paraId="028388FF" w14:textId="77777777" w:rsidR="0086141C" w:rsidRPr="001C196C" w:rsidRDefault="0086141C" w:rsidP="0086141C">
            <w:pPr>
              <w:spacing w:before="40" w:after="40"/>
            </w:pPr>
            <w:r w:rsidRPr="001C196C">
              <w:t>A megrendelés tárgya</w:t>
            </w:r>
          </w:p>
          <w:p w14:paraId="0B2B49F3" w14:textId="77777777" w:rsidR="0086141C" w:rsidRPr="001C196C" w:rsidRDefault="0086141C" w:rsidP="0086141C">
            <w:pPr>
              <w:spacing w:before="40" w:after="40"/>
              <w:rPr>
                <w:highlight w:val="yellow"/>
              </w:rPr>
            </w:pPr>
            <w:r w:rsidRPr="001C196C">
              <w:t>(műszaki tartalom, leírás)</w:t>
            </w:r>
          </w:p>
        </w:tc>
        <w:tc>
          <w:tcPr>
            <w:tcW w:w="7098" w:type="dxa"/>
            <w:tcBorders>
              <w:top w:val="single" w:sz="12" w:space="0" w:color="auto"/>
              <w:right w:val="single" w:sz="12" w:space="0" w:color="auto"/>
            </w:tcBorders>
          </w:tcPr>
          <w:sdt>
            <w:sdtPr>
              <w:alias w:val="{{sord.objKeys.IKSUBJECT}}"/>
              <w:tag w:val="{{sord.objKeys.IKSUBJECT}}"/>
              <w:id w:val="-1656602248"/>
              <w:placeholder>
                <w:docPart w:val="3DD35C91EC374D6CB24EFAB14CEF160B"/>
              </w:placeholder>
            </w:sdtPr>
            <w:sdtEndPr/>
            <w:sdtContent>
              <w:p w14:paraId="16C0A24F" w14:textId="77777777" w:rsidR="0086141C" w:rsidRPr="001C196C" w:rsidRDefault="0086141C" w:rsidP="0086141C">
                <w:pPr>
                  <w:spacing w:before="40" w:after="40"/>
                </w:pPr>
                <w:r w:rsidRPr="00813C61">
                  <w:rPr>
                    <w:highlight w:val="yellow"/>
                  </w:rPr>
                  <w:t>IKSUBJECT</w:t>
                </w:r>
              </w:p>
            </w:sdtContent>
          </w:sdt>
        </w:tc>
      </w:tr>
      <w:tr w:rsidR="0086141C" w:rsidRPr="001C196C" w14:paraId="0FD78A52" w14:textId="77777777" w:rsidTr="0086141C">
        <w:tc>
          <w:tcPr>
            <w:tcW w:w="2400" w:type="dxa"/>
            <w:tcBorders>
              <w:left w:val="single" w:sz="12" w:space="0" w:color="auto"/>
            </w:tcBorders>
          </w:tcPr>
          <w:p w14:paraId="0C077464" w14:textId="77777777" w:rsidR="0086141C" w:rsidRPr="001C196C" w:rsidRDefault="0086141C" w:rsidP="0086141C">
            <w:pPr>
              <w:spacing w:before="40" w:after="40"/>
              <w:rPr>
                <w:highlight w:val="yellow"/>
              </w:rPr>
            </w:pPr>
            <w:r w:rsidRPr="001C196C">
              <w:t xml:space="preserve">A rendelés ellenértéke: </w:t>
            </w:r>
          </w:p>
        </w:tc>
        <w:tc>
          <w:tcPr>
            <w:tcW w:w="7098" w:type="dxa"/>
            <w:tcBorders>
              <w:right w:val="single" w:sz="12" w:space="0" w:color="auto"/>
            </w:tcBorders>
          </w:tcPr>
          <w:p w14:paraId="1508DB73" w14:textId="77777777" w:rsidR="0086141C" w:rsidRPr="001C196C" w:rsidRDefault="0086141C" w:rsidP="0086141C">
            <w:pPr>
              <w:spacing w:before="40" w:after="40"/>
            </w:pPr>
            <w:r>
              <w:rPr>
                <w:highlight w:val="yellow"/>
              </w:rPr>
              <w:t>……Ft</w:t>
            </w:r>
            <w:r w:rsidRPr="002557ED">
              <w:rPr>
                <w:highlight w:val="yellow"/>
              </w:rPr>
              <w:t xml:space="preserve"> +ÁFA, azaz …</w:t>
            </w:r>
            <w:r>
              <w:t xml:space="preserve"> forint</w:t>
            </w:r>
            <w:r w:rsidRPr="002557ED">
              <w:t xml:space="preserve"> +</w:t>
            </w:r>
            <w:r>
              <w:t xml:space="preserve"> </w:t>
            </w:r>
            <w:r w:rsidRPr="002557ED">
              <w:t>ÁFA</w:t>
            </w:r>
          </w:p>
        </w:tc>
      </w:tr>
      <w:tr w:rsidR="0086141C" w:rsidRPr="001C196C" w14:paraId="2E96EB84" w14:textId="77777777" w:rsidTr="0086141C">
        <w:tc>
          <w:tcPr>
            <w:tcW w:w="2400" w:type="dxa"/>
            <w:tcBorders>
              <w:left w:val="single" w:sz="12" w:space="0" w:color="auto"/>
            </w:tcBorders>
          </w:tcPr>
          <w:p w14:paraId="5AE22076" w14:textId="77777777" w:rsidR="0086141C" w:rsidRPr="001C196C" w:rsidRDefault="0086141C" w:rsidP="0086141C">
            <w:pPr>
              <w:spacing w:before="40" w:after="40"/>
              <w:rPr>
                <w:highlight w:val="yellow"/>
              </w:rPr>
            </w:pPr>
            <w:r w:rsidRPr="001C196C">
              <w:t>Kért teljesítési határidő</w:t>
            </w:r>
          </w:p>
        </w:tc>
        <w:tc>
          <w:tcPr>
            <w:tcW w:w="7098" w:type="dxa"/>
            <w:tcBorders>
              <w:right w:val="single" w:sz="12" w:space="0" w:color="auto"/>
            </w:tcBorders>
          </w:tcPr>
          <w:p w14:paraId="3004434F" w14:textId="77777777" w:rsidR="0086141C" w:rsidRPr="001C196C" w:rsidRDefault="0086141C" w:rsidP="0086141C">
            <w:pPr>
              <w:spacing w:before="40" w:after="40"/>
            </w:pPr>
            <w:r w:rsidRPr="001C196C">
              <w:rPr>
                <w:highlight w:val="yellow"/>
              </w:rPr>
              <w:t>…</w:t>
            </w:r>
            <w:r w:rsidRPr="001C196C">
              <w:t xml:space="preserve"> </w:t>
            </w:r>
            <w:r w:rsidRPr="00813C61">
              <w:rPr>
                <w:highlight w:val="yellow"/>
              </w:rPr>
              <w:t>nap/munkanap/hét/hónap</w:t>
            </w:r>
          </w:p>
        </w:tc>
      </w:tr>
      <w:tr w:rsidR="0086141C" w:rsidRPr="001C196C" w14:paraId="1A45058A" w14:textId="77777777" w:rsidTr="0086141C">
        <w:tc>
          <w:tcPr>
            <w:tcW w:w="2400" w:type="dxa"/>
            <w:tcBorders>
              <w:left w:val="single" w:sz="12" w:space="0" w:color="auto"/>
            </w:tcBorders>
          </w:tcPr>
          <w:p w14:paraId="6ED5FB2C" w14:textId="77777777" w:rsidR="0086141C" w:rsidRPr="001C196C" w:rsidRDefault="0086141C" w:rsidP="0086141C">
            <w:pPr>
              <w:spacing w:before="40" w:after="40"/>
              <w:rPr>
                <w:highlight w:val="yellow"/>
              </w:rPr>
            </w:pPr>
            <w:r w:rsidRPr="001C196C">
              <w:t>Darabszám / mennyiség</w:t>
            </w:r>
          </w:p>
        </w:tc>
        <w:tc>
          <w:tcPr>
            <w:tcW w:w="7098" w:type="dxa"/>
            <w:tcBorders>
              <w:right w:val="single" w:sz="12" w:space="0" w:color="auto"/>
            </w:tcBorders>
          </w:tcPr>
          <w:p w14:paraId="2211A71F" w14:textId="77777777" w:rsidR="0086141C" w:rsidRPr="001C196C" w:rsidRDefault="0086141C" w:rsidP="0086141C">
            <w:pPr>
              <w:spacing w:before="40" w:after="40"/>
            </w:pPr>
            <w:r w:rsidRPr="001C196C">
              <w:rPr>
                <w:highlight w:val="yellow"/>
              </w:rPr>
              <w:t>…</w:t>
            </w:r>
            <w:r w:rsidRPr="001C196C">
              <w:t xml:space="preserve"> db</w:t>
            </w:r>
          </w:p>
        </w:tc>
      </w:tr>
      <w:tr w:rsidR="0086141C" w:rsidRPr="001C196C" w14:paraId="046197DC" w14:textId="77777777" w:rsidTr="0086141C">
        <w:trPr>
          <w:cantSplit/>
          <w:trHeight w:val="466"/>
        </w:trPr>
        <w:tc>
          <w:tcPr>
            <w:tcW w:w="2400" w:type="dxa"/>
            <w:tcBorders>
              <w:left w:val="single" w:sz="12" w:space="0" w:color="auto"/>
            </w:tcBorders>
          </w:tcPr>
          <w:p w14:paraId="64F2383A" w14:textId="77777777" w:rsidR="0086141C" w:rsidRPr="001C196C" w:rsidRDefault="0086141C" w:rsidP="0086141C">
            <w:pPr>
              <w:rPr>
                <w:highlight w:val="yellow"/>
              </w:rPr>
            </w:pPr>
            <w:r w:rsidRPr="001C196C">
              <w:t>Megjegyzések</w:t>
            </w:r>
          </w:p>
        </w:tc>
        <w:tc>
          <w:tcPr>
            <w:tcW w:w="7098" w:type="dxa"/>
            <w:tcBorders>
              <w:right w:val="single" w:sz="12" w:space="0" w:color="auto"/>
            </w:tcBorders>
          </w:tcPr>
          <w:p w14:paraId="3B63F2A5" w14:textId="77777777" w:rsidR="0086141C" w:rsidRDefault="0086141C" w:rsidP="0086141C">
            <w:r>
              <w:t>Kérjük, a megrendelést visszaigazolni szíveskedjenek.</w:t>
            </w:r>
          </w:p>
          <w:p w14:paraId="04607B29" w14:textId="77777777" w:rsidR="0086141C" w:rsidRPr="001C196C" w:rsidRDefault="0086141C" w:rsidP="0086141C">
            <w:r w:rsidRPr="001C196C">
              <w:rPr>
                <w:highlight w:val="yellow"/>
              </w:rPr>
              <w:t>…</w:t>
            </w:r>
          </w:p>
        </w:tc>
      </w:tr>
      <w:tr w:rsidR="0086141C" w:rsidRPr="001C196C" w14:paraId="7DC1DAE4" w14:textId="77777777" w:rsidTr="0086141C">
        <w:trPr>
          <w:cantSplit/>
          <w:trHeight w:val="466"/>
        </w:trPr>
        <w:tc>
          <w:tcPr>
            <w:tcW w:w="2400" w:type="dxa"/>
            <w:tcBorders>
              <w:left w:val="single" w:sz="12" w:space="0" w:color="auto"/>
              <w:bottom w:val="single" w:sz="12" w:space="0" w:color="auto"/>
            </w:tcBorders>
          </w:tcPr>
          <w:p w14:paraId="2F0B7CBC" w14:textId="77777777" w:rsidR="0086141C" w:rsidRPr="001C196C" w:rsidRDefault="0086141C" w:rsidP="0086141C">
            <w:pPr>
              <w:rPr>
                <w:highlight w:val="yellow"/>
              </w:rPr>
            </w:pPr>
            <w:r w:rsidRPr="001C196C">
              <w:t xml:space="preserve">A teljesítés helye: </w:t>
            </w:r>
          </w:p>
        </w:tc>
        <w:tc>
          <w:tcPr>
            <w:tcW w:w="7098" w:type="dxa"/>
            <w:tcBorders>
              <w:bottom w:val="single" w:sz="12" w:space="0" w:color="auto"/>
              <w:right w:val="single" w:sz="12" w:space="0" w:color="auto"/>
            </w:tcBorders>
          </w:tcPr>
          <w:p w14:paraId="66BCF968" w14:textId="77777777" w:rsidR="0086141C" w:rsidRDefault="0086141C" w:rsidP="0086141C">
            <w:pPr>
              <w:rPr>
                <w:b/>
              </w:rPr>
            </w:pPr>
            <w:r w:rsidRPr="003771B4">
              <w:rPr>
                <w:b/>
                <w:highlight w:val="yellow"/>
              </w:rPr>
              <w:t>…</w:t>
            </w:r>
            <w:r w:rsidRPr="00533B1E">
              <w:rPr>
                <w:b/>
              </w:rPr>
              <w:t xml:space="preserve"> </w:t>
            </w:r>
          </w:p>
          <w:p w14:paraId="7AB90510" w14:textId="77777777" w:rsidR="0086141C" w:rsidRDefault="0086141C" w:rsidP="0086141C"/>
          <w:p w14:paraId="27042170" w14:textId="77777777" w:rsidR="0086141C" w:rsidRPr="001C196C" w:rsidRDefault="0086141C" w:rsidP="0086141C">
            <w:r w:rsidRPr="001C196C">
              <w:t xml:space="preserve">Áruátvétel munkanapokon </w:t>
            </w:r>
            <w:r w:rsidRPr="001C196C">
              <w:rPr>
                <w:highlight w:val="yellow"/>
              </w:rPr>
              <w:t>…</w:t>
            </w:r>
            <w:r w:rsidRPr="001C196C">
              <w:t xml:space="preserve"> között.</w:t>
            </w:r>
          </w:p>
          <w:p w14:paraId="64838B72" w14:textId="77777777" w:rsidR="0086141C" w:rsidRPr="001C196C" w:rsidRDefault="0086141C" w:rsidP="0086141C">
            <w:r w:rsidRPr="001C196C">
              <w:t xml:space="preserve">Átvevő: </w:t>
            </w:r>
            <w:r w:rsidRPr="001C196C">
              <w:rPr>
                <w:highlight w:val="yellow"/>
              </w:rPr>
              <w:t>…</w:t>
            </w:r>
            <w:r w:rsidRPr="001C196C">
              <w:t xml:space="preserve"> </w:t>
            </w:r>
          </w:p>
          <w:p w14:paraId="25897260" w14:textId="77777777" w:rsidR="0086141C" w:rsidRPr="001C196C" w:rsidRDefault="0086141C" w:rsidP="0086141C">
            <w:r w:rsidRPr="001C196C">
              <w:t xml:space="preserve">Tel: </w:t>
            </w:r>
            <w:r w:rsidRPr="001C196C">
              <w:rPr>
                <w:highlight w:val="yellow"/>
              </w:rPr>
              <w:t>…</w:t>
            </w:r>
            <w:r w:rsidRPr="001C196C">
              <w:t xml:space="preserve"> mobil: </w:t>
            </w:r>
            <w:r w:rsidRPr="001C196C">
              <w:rPr>
                <w:highlight w:val="yellow"/>
              </w:rPr>
              <w:t>…</w:t>
            </w:r>
          </w:p>
          <w:p w14:paraId="24F59E2D" w14:textId="77777777" w:rsidR="0086141C" w:rsidRPr="001C196C" w:rsidRDefault="0086141C" w:rsidP="0086141C"/>
        </w:tc>
      </w:tr>
    </w:tbl>
    <w:p w14:paraId="10F76606" w14:textId="77777777" w:rsidR="0086141C" w:rsidRPr="001C196C" w:rsidRDefault="0086141C" w:rsidP="0086141C">
      <w:pPr>
        <w:jc w:val="both"/>
      </w:pPr>
    </w:p>
    <w:p w14:paraId="7E11BE21" w14:textId="77777777" w:rsidR="0086141C" w:rsidRPr="007B69AE" w:rsidRDefault="0086141C" w:rsidP="0086141C">
      <w:pPr>
        <w:spacing w:after="60"/>
        <w:jc w:val="both"/>
      </w:pPr>
      <w:r w:rsidRPr="007B69AE">
        <w:t>A Vevő a teljesítés Eladó által megjelölt időpontját megelőző 3 munkanapon belül jogosult a teljesítés helyét módosítani.</w:t>
      </w:r>
    </w:p>
    <w:p w14:paraId="09B802E9" w14:textId="77777777" w:rsidR="0086141C" w:rsidRPr="007B69AE" w:rsidRDefault="0086141C" w:rsidP="0086141C">
      <w:pPr>
        <w:spacing w:after="60"/>
        <w:jc w:val="both"/>
      </w:pPr>
      <w:r w:rsidRPr="007B69AE">
        <w:t xml:space="preserve">Az Eladó köteles a megrendelés tárgyát a saját költségére vagy a fenti külön díjon a fent megjelölt helyre a Vevő és az Eladó (a továbbiakban együtt: Felek) által kölcsönösen egyeztetett időpontra eljuttatni, gondoskodni az áru kirakodásáról és a Vevő részére történő átadásáról, a Vevő pedig köteles az </w:t>
      </w:r>
      <w:r w:rsidRPr="007B69AE">
        <w:lastRenderedPageBreak/>
        <w:t>ellenérték megfizetésére.</w:t>
      </w:r>
    </w:p>
    <w:p w14:paraId="73544F20" w14:textId="77777777" w:rsidR="0086141C" w:rsidRPr="007B69AE" w:rsidRDefault="0086141C" w:rsidP="0086141C">
      <w:pPr>
        <w:spacing w:after="60"/>
        <w:jc w:val="both"/>
      </w:pPr>
    </w:p>
    <w:p w14:paraId="046C7E75" w14:textId="77777777" w:rsidR="0086141C" w:rsidRPr="007B69AE" w:rsidRDefault="0086141C" w:rsidP="0086141C">
      <w:pPr>
        <w:spacing w:after="60"/>
        <w:jc w:val="both"/>
      </w:pPr>
      <w:r w:rsidRPr="007B69AE">
        <w:rPr>
          <w:b/>
          <w:bCs/>
        </w:rPr>
        <w:t>Jótállás, szavatosság</w:t>
      </w:r>
    </w:p>
    <w:p w14:paraId="513BFD7C" w14:textId="77777777" w:rsidR="0086141C" w:rsidRPr="007B69AE" w:rsidRDefault="0086141C" w:rsidP="0086141C">
      <w:pPr>
        <w:spacing w:after="60"/>
        <w:jc w:val="both"/>
      </w:pPr>
      <w:r w:rsidRPr="007B69AE">
        <w:t xml:space="preserve">Az Eladó az átadástól számított </w:t>
      </w:r>
      <w:r w:rsidRPr="007B69AE">
        <w:rPr>
          <w:b/>
          <w:bCs/>
          <w:highlight w:val="yellow"/>
        </w:rPr>
        <w:t>12 hónapig</w:t>
      </w:r>
      <w:r w:rsidRPr="007B69AE">
        <w:t xml:space="preserve"> jótállásra köteles, amely időtartam alatt a felelősség alól csak abban az esetben mentesülhet, ha bizonyítja, hogy a hiba oka a teljesítés után keletkezett.</w:t>
      </w:r>
    </w:p>
    <w:p w14:paraId="0578539E" w14:textId="77777777" w:rsidR="0086141C" w:rsidRDefault="0086141C" w:rsidP="0086141C">
      <w:pPr>
        <w:spacing w:after="60"/>
        <w:jc w:val="both"/>
      </w:pPr>
      <w:r w:rsidRPr="007B69AE">
        <w:t xml:space="preserve">A jótállás időtartamának letelte után az Eladó további </w:t>
      </w:r>
      <w:r w:rsidRPr="007B69AE">
        <w:rPr>
          <w:b/>
          <w:bCs/>
        </w:rPr>
        <w:t>12 hónapig</w:t>
      </w:r>
      <w:r w:rsidRPr="007B69AE">
        <w:t xml:space="preserve"> a kellékszavatosság Ptk.-beli szabályai alapján felel a jelen megrendelés hibás teljesítésért. </w:t>
      </w:r>
    </w:p>
    <w:p w14:paraId="742C9881" w14:textId="77777777" w:rsidR="0086141C" w:rsidRPr="007B69AE" w:rsidRDefault="0086141C" w:rsidP="0086141C">
      <w:pPr>
        <w:spacing w:after="60"/>
        <w:jc w:val="both"/>
      </w:pPr>
      <w:r w:rsidRPr="007B69AE">
        <w:t>Amennyiben a jogszabály hosszabb jótállási vagy kellékszavatossági kötelezettséget ír elő, úgy az az irányadó.</w:t>
      </w:r>
    </w:p>
    <w:p w14:paraId="6DE39156" w14:textId="77777777" w:rsidR="0086141C" w:rsidRPr="007B69AE" w:rsidRDefault="0086141C" w:rsidP="0086141C">
      <w:pPr>
        <w:spacing w:after="60"/>
        <w:jc w:val="both"/>
      </w:pPr>
      <w:r w:rsidRPr="007B69AE">
        <w:t>Az Eladó köteles tájékoztatni a Vevőt arról, ha a termék gyártója jelen pontban meghatározottakat meghaladó időtartamban vállal szavatosságot a termékre vagy annak valamely elemére; az általa vállalt szavatossági idő letelte után pedig az Eladó köteles együttműködni a Vevővel és elősegíteni a szavatossági igény</w:t>
      </w:r>
      <w:r>
        <w:t>ének</w:t>
      </w:r>
      <w:r w:rsidRPr="007B69AE">
        <w:t xml:space="preserve"> érvényesítését.</w:t>
      </w:r>
    </w:p>
    <w:p w14:paraId="4E4B6F7A" w14:textId="77777777" w:rsidR="0086141C" w:rsidRPr="007B69AE" w:rsidRDefault="0086141C" w:rsidP="0086141C">
      <w:pPr>
        <w:spacing w:after="60"/>
        <w:jc w:val="both"/>
      </w:pPr>
      <w:r w:rsidRPr="007B69AE">
        <w:t>Abban az esetben, ha a Vevő a hibás teljesítést a teljesítés átvétele során észleli, jogosult a hibás teljesítéssel érintett termék(ek) átvételét megtagadni.</w:t>
      </w:r>
    </w:p>
    <w:p w14:paraId="3F007011" w14:textId="77777777" w:rsidR="0086141C" w:rsidRPr="007B69AE" w:rsidRDefault="0086141C" w:rsidP="0086141C">
      <w:pPr>
        <w:spacing w:after="60"/>
        <w:jc w:val="both"/>
      </w:pPr>
      <w:r w:rsidRPr="007B69AE">
        <w:t>Ha a dolog kicserélésére az elévülés nyugvása miatt a kellékszavatossági határidő jelentős részének eltelte után kerül sor és ez a Vevő számára számottevő értéknövekedést eredményez, az Eladó a gazdagodás megtérítésére nem tarthat igényt.</w:t>
      </w:r>
    </w:p>
    <w:p w14:paraId="0ED8005D" w14:textId="77777777" w:rsidR="0086141C" w:rsidRPr="007B69AE" w:rsidRDefault="0086141C" w:rsidP="0086141C">
      <w:pPr>
        <w:spacing w:after="60"/>
        <w:jc w:val="both"/>
      </w:pPr>
    </w:p>
    <w:p w14:paraId="0F92AE81" w14:textId="77777777" w:rsidR="0086141C" w:rsidRPr="007B69AE" w:rsidRDefault="0086141C" w:rsidP="0086141C">
      <w:pPr>
        <w:spacing w:after="60"/>
        <w:jc w:val="both"/>
      </w:pPr>
      <w:r w:rsidRPr="007B69AE">
        <w:rPr>
          <w:b/>
          <w:bCs/>
        </w:rPr>
        <w:t>Fizetési feltételek</w:t>
      </w:r>
    </w:p>
    <w:p w14:paraId="093D3F9E" w14:textId="77777777" w:rsidR="0086141C" w:rsidRPr="000C7A71" w:rsidRDefault="0086141C" w:rsidP="0086141C">
      <w:pPr>
        <w:spacing w:after="60"/>
        <w:jc w:val="both"/>
      </w:pPr>
      <w:r w:rsidRPr="000C7A71">
        <w:t>A Vállalkozó 1 (egy) darab számla benyújtására jogosult.</w:t>
      </w:r>
    </w:p>
    <w:p w14:paraId="0DBE3F15" w14:textId="77777777" w:rsidR="0086141C" w:rsidRPr="000C7A71" w:rsidRDefault="0086141C" w:rsidP="0086141C">
      <w:pPr>
        <w:spacing w:after="60"/>
        <w:jc w:val="both"/>
      </w:pPr>
      <w:r w:rsidRPr="000C7A71">
        <w:t xml:space="preserve">A számla benyújtása postai úton, vagy személyesen történhet. </w:t>
      </w:r>
    </w:p>
    <w:p w14:paraId="5686C253" w14:textId="77777777" w:rsidR="0086141C" w:rsidRPr="000C7A71" w:rsidRDefault="0086141C" w:rsidP="0086141C">
      <w:pPr>
        <w:spacing w:after="60"/>
        <w:jc w:val="both"/>
      </w:pPr>
      <w:r w:rsidRPr="000C7A71">
        <w:t>A Megrendelőt a szabálytalan, nem az előbbieknek megfelelően kiállított vagy benyújtott számlával szemben elfogadási kötelezettség nem terheli, és ennek elmaradása sem tekinthető a számla hallgatólagos elfogadásának a Megrendelő részéről. A Megrendelő a nem szabályszerűen kiállított vagy benyújtott számlát visszaküldi a Vállalkozónak.</w:t>
      </w:r>
    </w:p>
    <w:p w14:paraId="0AD9BEC0" w14:textId="77777777" w:rsidR="0086141C" w:rsidRPr="000C7A71" w:rsidRDefault="0086141C" w:rsidP="0086141C">
      <w:pPr>
        <w:spacing w:after="60"/>
        <w:jc w:val="both"/>
        <w:rPr>
          <w:rFonts w:eastAsia="Arial"/>
        </w:rPr>
      </w:pPr>
      <w:r w:rsidRPr="000C7A71">
        <w:t xml:space="preserve">A Megrendelő a szabályszerűen kiállított és benyújtott számlát annak kézhezvételétől számított </w:t>
      </w:r>
      <w:r w:rsidRPr="000C7A71">
        <w:rPr>
          <w:b/>
          <w:bCs/>
        </w:rPr>
        <w:t xml:space="preserve">15 napon </w:t>
      </w:r>
      <w:r w:rsidRPr="000C7A71">
        <w:t xml:space="preserve">belül a Vállalkozó számlán megjelölt bankszámlájára átutalással egyenlíti ki. </w:t>
      </w:r>
      <w:r w:rsidRPr="000C7A71">
        <w:rPr>
          <w:rFonts w:eastAsia="Arial"/>
        </w:rPr>
        <w:t>A Megrendelő kijelenti, hogy a jelen megrendelés ellenértékének pénzügyi fedezetével rendelkezik.</w:t>
      </w:r>
    </w:p>
    <w:p w14:paraId="5E7781FF" w14:textId="77777777" w:rsidR="0086141C" w:rsidRPr="000C7A71" w:rsidRDefault="0086141C" w:rsidP="0086141C">
      <w:pPr>
        <w:spacing w:after="60"/>
        <w:jc w:val="both"/>
      </w:pPr>
      <w:r w:rsidRPr="000C7A71">
        <w:t xml:space="preserve">A számla késedelmes kiegyenlítése esetén a Vállalkozó a Ptk. 6:155. § (1) bekezdés szerinti késedelmi kamatra jogosult. </w:t>
      </w:r>
    </w:p>
    <w:p w14:paraId="29C300F5" w14:textId="77777777" w:rsidR="0086141C" w:rsidRPr="007B69AE" w:rsidRDefault="0086141C" w:rsidP="0086141C">
      <w:pPr>
        <w:spacing w:after="60"/>
        <w:jc w:val="both"/>
      </w:pPr>
    </w:p>
    <w:p w14:paraId="3908915E" w14:textId="77777777" w:rsidR="0086141C" w:rsidRPr="007B69AE" w:rsidRDefault="0086141C" w:rsidP="0086141C">
      <w:pPr>
        <w:spacing w:after="60"/>
        <w:jc w:val="both"/>
      </w:pPr>
      <w:r w:rsidRPr="007B69AE">
        <w:rPr>
          <w:b/>
          <w:bCs/>
        </w:rPr>
        <w:t>Megrendelést biztosító mellékkötelezettségek</w:t>
      </w:r>
    </w:p>
    <w:p w14:paraId="18BD9F3D" w14:textId="77777777" w:rsidR="0086141C" w:rsidRPr="007B69AE" w:rsidRDefault="0086141C" w:rsidP="0086141C">
      <w:pPr>
        <w:spacing w:after="60"/>
        <w:jc w:val="both"/>
        <w:rPr>
          <w:b/>
          <w:i/>
        </w:rPr>
      </w:pPr>
      <w:r w:rsidRPr="007B69AE">
        <w:rPr>
          <w:b/>
          <w:i/>
        </w:rPr>
        <w:t>Késedelmi kötbér</w:t>
      </w:r>
    </w:p>
    <w:p w14:paraId="3D92A3B4" w14:textId="77777777" w:rsidR="0086141C" w:rsidRPr="007B69AE" w:rsidRDefault="0086141C" w:rsidP="0086141C">
      <w:pPr>
        <w:spacing w:after="60"/>
        <w:jc w:val="both"/>
      </w:pPr>
      <w:r w:rsidRPr="007B69AE">
        <w:t>Ha az Eladó késedelembe esik és késedelmét kimenteni nem tudja, késedelmi kötbért köteles fizetni. A késedelmi kötbér mértéke naptári naponként a késedelembe esés első napjától számítva a megrendelés értéke 1%-ának megfelelő összeg, de legfeljebb annak 1</w:t>
      </w:r>
      <w:r>
        <w:t>0</w:t>
      </w:r>
      <w:r w:rsidRPr="007B69AE">
        <w:t>%-a. A késedelem esetére kikötött kötbér megfizetése az Eladót nem mentesíti a teljesítés alól.</w:t>
      </w:r>
    </w:p>
    <w:p w14:paraId="3D9F013D" w14:textId="77777777" w:rsidR="0086141C" w:rsidRPr="007B69AE" w:rsidRDefault="0086141C" w:rsidP="0086141C">
      <w:pPr>
        <w:spacing w:after="60"/>
        <w:jc w:val="both"/>
      </w:pPr>
      <w:r w:rsidRPr="007B69AE">
        <w:t>Az Eladó 1</w:t>
      </w:r>
      <w:r>
        <w:t>0</w:t>
      </w:r>
      <w:r w:rsidRPr="007B69AE">
        <w:t xml:space="preserve"> napot meghaladó késedelme esetén Vevő jogosult a megrendeléstől érdekmúlás bizonyítása nélkül is elállni</w:t>
      </w:r>
      <w:r>
        <w:t xml:space="preserve">, </w:t>
      </w:r>
      <w:r w:rsidRPr="0013750E">
        <w:t xml:space="preserve">vagy ha az eredeti állapotot nem lehet helyreállítani, a </w:t>
      </w:r>
      <w:r>
        <w:t>megrendelés</w:t>
      </w:r>
      <w:r w:rsidRPr="0013750E">
        <w:t>t – a teljesítésre adható további határidő kitűzése nélkül</w:t>
      </w:r>
      <w:r>
        <w:t xml:space="preserve"> - azonnali hatállyal felmondani</w:t>
      </w:r>
      <w:r w:rsidRPr="007B69AE">
        <w:t>.</w:t>
      </w:r>
    </w:p>
    <w:p w14:paraId="17FF5AA1" w14:textId="77777777" w:rsidR="0086141C" w:rsidRPr="007B69AE" w:rsidRDefault="0086141C" w:rsidP="0086141C">
      <w:pPr>
        <w:spacing w:after="60"/>
        <w:jc w:val="both"/>
        <w:rPr>
          <w:b/>
          <w:i/>
        </w:rPr>
      </w:pPr>
      <w:r w:rsidRPr="007B69AE">
        <w:rPr>
          <w:b/>
          <w:i/>
        </w:rPr>
        <w:t>Hibás teljesítési kötbér</w:t>
      </w:r>
    </w:p>
    <w:p w14:paraId="3A448152" w14:textId="77777777" w:rsidR="0086141C" w:rsidRPr="007B69AE" w:rsidRDefault="0086141C" w:rsidP="0086141C">
      <w:pPr>
        <w:spacing w:after="60"/>
        <w:jc w:val="both"/>
      </w:pPr>
      <w:r w:rsidRPr="007B69AE">
        <w:t>Amennyiben az Eladó olyan okból, amelyért felelős hibásan teljesít, úgy hibás teljesítési kötbér fizetésére köteles, amelynek mértéke oszthatatlan szolgáltatásnál a teljes szolgáltatás, osztható szolgáltatásnál a hibás rész nettó ellenértéke 10%-ának megfelelő összeg.</w:t>
      </w:r>
    </w:p>
    <w:p w14:paraId="7121EE6B" w14:textId="77777777" w:rsidR="0086141C" w:rsidRPr="007B69AE" w:rsidRDefault="0086141C" w:rsidP="0086141C">
      <w:pPr>
        <w:spacing w:after="60"/>
        <w:jc w:val="both"/>
      </w:pPr>
      <w:r w:rsidRPr="007B69AE">
        <w:t>Abban az esetben, ha a Vevő jótállási igénye esetén az Eladó kijavítja vagy kicseréli a hibás szolgáltatást, a kötbér mértéke 5%.</w:t>
      </w:r>
    </w:p>
    <w:p w14:paraId="3DC47196" w14:textId="77777777" w:rsidR="0086141C" w:rsidRPr="007B69AE" w:rsidRDefault="0086141C" w:rsidP="0086141C">
      <w:pPr>
        <w:spacing w:after="60"/>
        <w:jc w:val="both"/>
      </w:pPr>
      <w:r w:rsidRPr="007B69AE">
        <w:t>A hibás teljesítési kötbér érvényesítése nem zárja ki a jótállási vagy szavatossági igény érvényesítését.</w:t>
      </w:r>
    </w:p>
    <w:p w14:paraId="344664EE" w14:textId="77777777" w:rsidR="0086141C" w:rsidRPr="007B69AE" w:rsidRDefault="0086141C" w:rsidP="0086141C">
      <w:pPr>
        <w:spacing w:after="60"/>
        <w:jc w:val="both"/>
        <w:rPr>
          <w:b/>
          <w:i/>
        </w:rPr>
      </w:pPr>
      <w:r w:rsidRPr="007B69AE">
        <w:rPr>
          <w:b/>
          <w:i/>
        </w:rPr>
        <w:t>Meghiúsulási kötbér</w:t>
      </w:r>
    </w:p>
    <w:p w14:paraId="0B9AC559" w14:textId="77777777" w:rsidR="0086141C" w:rsidRPr="007B69AE" w:rsidRDefault="0086141C" w:rsidP="0086141C">
      <w:pPr>
        <w:spacing w:after="60"/>
        <w:jc w:val="both"/>
      </w:pPr>
      <w:r w:rsidRPr="007B69AE">
        <w:t xml:space="preserve">A Vevő által gyakorolt elállás vagy azonnali hatályú felmondás esetén, </w:t>
      </w:r>
      <w:r>
        <w:t>vagy</w:t>
      </w:r>
      <w:r w:rsidRPr="007B69AE">
        <w:t xml:space="preserve"> ha a jelen megrendelés teljesítése az Eladó érdekkörében felmerült bármely okból meghiúsul, a Vevőt meghiúsulási kötbér címén a nettó ellenérték </w:t>
      </w:r>
      <w:r>
        <w:t>2</w:t>
      </w:r>
      <w:r w:rsidRPr="007B69AE">
        <w:t>0 %-ának megfelelő összeg illeti meg.</w:t>
      </w:r>
    </w:p>
    <w:p w14:paraId="4B91945D" w14:textId="77777777" w:rsidR="0086141C" w:rsidRPr="007B69AE" w:rsidRDefault="0086141C" w:rsidP="0086141C">
      <w:pPr>
        <w:spacing w:after="60"/>
        <w:jc w:val="both"/>
        <w:rPr>
          <w:b/>
          <w:i/>
        </w:rPr>
      </w:pPr>
      <w:r w:rsidRPr="007B69AE">
        <w:rPr>
          <w:b/>
          <w:i/>
        </w:rPr>
        <w:t>Közös szabályok</w:t>
      </w:r>
    </w:p>
    <w:p w14:paraId="2AF593FF" w14:textId="77777777" w:rsidR="0086141C" w:rsidRPr="007B69AE" w:rsidRDefault="0086141C" w:rsidP="0086141C">
      <w:pPr>
        <w:spacing w:after="60"/>
        <w:jc w:val="both"/>
      </w:pPr>
      <w:r w:rsidRPr="007B69AE">
        <w:lastRenderedPageBreak/>
        <w:t>Az Eladó köteles a Vevőnek a kötbért meghaladó kárát megtéríteni. A kötbér és az azon felüli kártérítés összegét a Vevő jogosult az Eladó számlájával szemben beszámítani.</w:t>
      </w:r>
    </w:p>
    <w:p w14:paraId="2A3B59CE" w14:textId="77777777" w:rsidR="0086141C" w:rsidRPr="007B69AE" w:rsidRDefault="0086141C" w:rsidP="0086141C">
      <w:pPr>
        <w:spacing w:after="60"/>
        <w:jc w:val="both"/>
      </w:pPr>
    </w:p>
    <w:p w14:paraId="41F10835" w14:textId="77777777" w:rsidR="0086141C" w:rsidRPr="007B69AE" w:rsidRDefault="0086141C" w:rsidP="0086141C">
      <w:pPr>
        <w:spacing w:after="60"/>
        <w:jc w:val="both"/>
      </w:pPr>
      <w:r w:rsidRPr="007B69AE">
        <w:rPr>
          <w:b/>
          <w:bCs/>
        </w:rPr>
        <w:t>Összeférhetetlenség</w:t>
      </w:r>
    </w:p>
    <w:p w14:paraId="56D4A0F6" w14:textId="77777777" w:rsidR="0086141C" w:rsidRPr="007B69AE" w:rsidRDefault="0086141C" w:rsidP="0086141C">
      <w:pPr>
        <w:spacing w:after="60"/>
        <w:jc w:val="both"/>
      </w:pPr>
      <w:r w:rsidRPr="007B69AE">
        <w:t>Az Eladó kijelenti, hogy feladatai ellátásához a Vevő munkavállalóját munkaviszony, munkavégzésre irányuló egyéb jogviszony keretében nem alkalmazza. Az Eladó kijelenti továbbá, hogy a vállalkozás Vevő munkavállalójának érdekeltségébe nem tartozik és nincs olyan vezető tisztségviselője, aki a Vevő munkavállalója. Az Eladó köteles gondoskodni arról, hogy az általa igénybevett alvállalkozók, illetve egyéb közvetlenül vagy közvetetten közreműködő természetes vagy jogi személyek, illetve mindezek további közreműködői is megfeleljenek a fenti rendelkezéseknek. Az Eladó tudomásul veszi, hogy ezen rendelkezések megsértése jelen megrendelés azonnali hatályú felmondásával járhat.</w:t>
      </w:r>
    </w:p>
    <w:p w14:paraId="362FD0B0" w14:textId="77777777" w:rsidR="0086141C" w:rsidRPr="007B69AE" w:rsidRDefault="0086141C" w:rsidP="0086141C">
      <w:pPr>
        <w:spacing w:after="60"/>
        <w:jc w:val="both"/>
      </w:pPr>
    </w:p>
    <w:p w14:paraId="6365C92D" w14:textId="77777777" w:rsidR="0086141C" w:rsidRPr="007B69AE" w:rsidRDefault="0086141C" w:rsidP="0086141C">
      <w:pPr>
        <w:spacing w:after="60"/>
        <w:jc w:val="both"/>
      </w:pPr>
      <w:r w:rsidRPr="007B69AE">
        <w:rPr>
          <w:b/>
          <w:bCs/>
        </w:rPr>
        <w:t>Korrupcióellenes klauzula</w:t>
      </w:r>
    </w:p>
    <w:p w14:paraId="52E3AA00" w14:textId="77777777" w:rsidR="0086141C" w:rsidRPr="007B69AE" w:rsidRDefault="0086141C" w:rsidP="0086141C">
      <w:pPr>
        <w:spacing w:after="60"/>
        <w:jc w:val="both"/>
      </w:pPr>
      <w:r w:rsidRPr="007B69AE">
        <w:t>A Felek kötelesek működésük során a jogszabályok szerint eljárni és céljuk, hogy a korrupcióellenes, a tisztességes piaci magatartást szabályozó, versenyjogi valamint fogyasztóvédelmi szabályoknak, továbbá az üzleti etika általánosan elfogadott szabályainak megfeleljenek, a megrendelés teljesítése során ezeknek megfelelően járjanak el.</w:t>
      </w:r>
    </w:p>
    <w:p w14:paraId="02FD9600" w14:textId="77777777" w:rsidR="0086141C" w:rsidRPr="007B69AE" w:rsidRDefault="0086141C" w:rsidP="0086141C">
      <w:pPr>
        <w:spacing w:after="60"/>
        <w:jc w:val="both"/>
      </w:pPr>
      <w:r w:rsidRPr="007B69AE">
        <w:t>A Felek kijelentik, hogy a megrendelést megelőző tárgyalásokat, a megrendelés feltételeinek kialakítását és a megrendelésen alapuló vagy annak teljesítése során tanúsított bármely üzleti vagy egyéb magatartást sem közvetlenül, sem közvetetten nem befolyásolta és befolyásolja a Felek, a Felek képviselője, megbízottja vagy velük bármilyen módon és formában kapcsolatban álló harmadik személyek részére történő értékkel bíró dolog átadása vagy, átadásának ígérete, valamint bármilyen anyagi vagy személyes előny nyújtása vagy annak ígérete.</w:t>
      </w:r>
    </w:p>
    <w:p w14:paraId="557022DD" w14:textId="77777777" w:rsidR="0086141C" w:rsidRPr="007B69AE" w:rsidRDefault="0086141C" w:rsidP="0086141C">
      <w:pPr>
        <w:spacing w:after="60"/>
        <w:jc w:val="both"/>
      </w:pPr>
      <w:r w:rsidRPr="007B69AE">
        <w:t>Az Eladó köteles gondoskodni arról, hogy az általa igénybevett alvállalkozók, munkavállalók, munkavégzésre irányuló egyéb jogviszony keretében foglalkoztatott, illetve egyéb közvetlenül vagy közvetetten közreműködő természetes vagy jogi személyek (a továbbiakban együtt: közreműködő) jelen megrendelés teljesítése során tanúsított és általános üzleti magatartása megfeleljen a jelen rendelkezéseknek.</w:t>
      </w:r>
    </w:p>
    <w:p w14:paraId="49F66036" w14:textId="77777777" w:rsidR="0086141C" w:rsidRPr="007B69AE" w:rsidRDefault="0086141C" w:rsidP="0086141C">
      <w:pPr>
        <w:spacing w:after="60"/>
        <w:jc w:val="both"/>
      </w:pPr>
      <w:r w:rsidRPr="007B69AE">
        <w:t>Az Eladó köteles megfelelően gondoskodni arról, hogy az általa igénybevett közreműködő és a közreműködök által igénybevett esetleges további közreműködő a Vevő által teljesített árból határidőben megkapják a közreműködésük ellenértékét. Az Eladó kifejezetten és visszavonhatatlanul hozzájárul ahhoz, hogy a Vevő az Eladó által igénybevett bármely közreműködő részére, amennyiben ezen minőségét hitelt érdemlően igazolja, jelen megrendelés teljesítésével kapcsolatos adatokat kiszolgáltassa, különösen a Vevő által az Eladó részére teljesített kifizetések összegét és időpontját.</w:t>
      </w:r>
    </w:p>
    <w:p w14:paraId="0BD5E5FD" w14:textId="77777777" w:rsidR="0086141C" w:rsidRPr="007B69AE" w:rsidRDefault="0086141C" w:rsidP="0086141C">
      <w:pPr>
        <w:spacing w:after="60"/>
        <w:jc w:val="both"/>
      </w:pPr>
      <w:r w:rsidRPr="007B69AE">
        <w:t>A jelen pontban foglalt rendelkezések megsértése esetén a Vevő választása szerint jogosult a megrendelést azonnali hatállyal felmondani vagy attól elállni, és alkalmazhatja a jelen megrendelés szerinti jogkövetkezményeket.</w:t>
      </w:r>
    </w:p>
    <w:p w14:paraId="27E4E3BE" w14:textId="77777777" w:rsidR="0086141C" w:rsidRDefault="0086141C" w:rsidP="0086141C">
      <w:pPr>
        <w:spacing w:after="60"/>
        <w:jc w:val="both"/>
      </w:pPr>
    </w:p>
    <w:p w14:paraId="1301B8C8" w14:textId="77777777" w:rsidR="0086141C" w:rsidRPr="006934BE" w:rsidRDefault="0086141C" w:rsidP="0086141C">
      <w:pPr>
        <w:spacing w:after="60"/>
        <w:jc w:val="both"/>
        <w:rPr>
          <w:b/>
          <w:bCs/>
        </w:rPr>
      </w:pPr>
      <w:r w:rsidRPr="006934BE">
        <w:rPr>
          <w:b/>
          <w:bCs/>
        </w:rPr>
        <w:t>Akadályközlés, vis maior</w:t>
      </w:r>
    </w:p>
    <w:p w14:paraId="441A9272" w14:textId="77777777" w:rsidR="0086141C" w:rsidRPr="00EA6C62" w:rsidRDefault="0086141C" w:rsidP="0086141C">
      <w:pPr>
        <w:spacing w:after="120"/>
        <w:jc w:val="both"/>
      </w:pPr>
      <w:r w:rsidRPr="00EA6C62">
        <w:t>Jelen pontban foglaltak alkalmazandók a vis maiorra és a vis maiornak nem minősülő egyéb akadályozó körülményekre is.</w:t>
      </w:r>
    </w:p>
    <w:p w14:paraId="4A70E552" w14:textId="77777777" w:rsidR="0086141C" w:rsidRDefault="0086141C" w:rsidP="0086141C">
      <w:pPr>
        <w:spacing w:after="120"/>
        <w:jc w:val="both"/>
      </w:pPr>
      <w:r w:rsidRPr="00EA6C62">
        <w:t>A vis maior olyan rendkívüli körülmény, amely Felek akaratán és ellenőrzésén kívüli, előre nem látható, általuk elháríthatatlan jellegű és nekik nem felróható, valamint a szokásos üzleti kockázat körén kívül esik (így különösen: háborús cselekmény, terrorcselekmények, lázadás, szabotázs, robbantásos merénylet, súlyos energiaellátási zavar, természeti katasztrófa, munkabeszüntetés, járványügyi vészhelyzet, a honvédelemről szóló törvény, rendőrségről szóló törvény alapján feljogosított szervek rendelkezésére tett intézkedés).</w:t>
      </w:r>
    </w:p>
    <w:p w14:paraId="681A66AF" w14:textId="77777777" w:rsidR="0086141C" w:rsidRPr="00EA6C62" w:rsidRDefault="0086141C" w:rsidP="0086141C">
      <w:pPr>
        <w:spacing w:after="120"/>
        <w:jc w:val="both"/>
      </w:pPr>
      <w:r>
        <w:rPr>
          <w:i/>
          <w:iCs/>
        </w:rPr>
        <w:t xml:space="preserve">Felek kijelentik, hogy a COVID-19 járványról, az orosz-ukrán háborúról és az azokkal összefüggő korlátozásokról, </w:t>
      </w:r>
      <w:r w:rsidRPr="00063898">
        <w:rPr>
          <w:i/>
          <w:iCs/>
        </w:rPr>
        <w:t>akadályokról, ellátási nehézségekről</w:t>
      </w:r>
      <w:r>
        <w:rPr>
          <w:i/>
          <w:iCs/>
        </w:rPr>
        <w:t xml:space="preserve"> a szerződéses jogviszony létrejöttekor tudomással bírnak, azok jogviszony létrejöttekor ismert állapotát önmagában nem tekintik vis maiornak, </w:t>
      </w:r>
      <w:r w:rsidRPr="00063898">
        <w:rPr>
          <w:i/>
          <w:iCs/>
        </w:rPr>
        <w:t xml:space="preserve">vagy akadályközlésre, a </w:t>
      </w:r>
      <w:r>
        <w:rPr>
          <w:i/>
          <w:iCs/>
        </w:rPr>
        <w:t>jogviszony</w:t>
      </w:r>
      <w:r w:rsidRPr="00063898">
        <w:rPr>
          <w:i/>
          <w:iCs/>
        </w:rPr>
        <w:t xml:space="preserve"> módosítására okot adó vagy a szerződésszerű teljesítést vagy a </w:t>
      </w:r>
      <w:r>
        <w:rPr>
          <w:i/>
          <w:iCs/>
        </w:rPr>
        <w:t>megrendelés</w:t>
      </w:r>
      <w:r w:rsidRPr="00063898">
        <w:rPr>
          <w:i/>
          <w:iCs/>
        </w:rPr>
        <w:t xml:space="preserve"> szerint szolgáltatás és ellenszolgáltatás mértékét közvetlenül vagy közvetetten befolyásoló körülménynek</w:t>
      </w:r>
      <w:r>
        <w:rPr>
          <w:i/>
          <w:iCs/>
        </w:rPr>
        <w:t>.</w:t>
      </w:r>
      <w:r w:rsidRPr="00EA6C62">
        <w:t xml:space="preserve"> </w:t>
      </w:r>
    </w:p>
    <w:p w14:paraId="57E236FE" w14:textId="77777777" w:rsidR="0086141C" w:rsidRPr="00EA6C62" w:rsidRDefault="0086141C" w:rsidP="0086141C">
      <w:pPr>
        <w:spacing w:after="120"/>
        <w:jc w:val="both"/>
      </w:pPr>
      <w:r w:rsidRPr="00EA6C62">
        <w:t xml:space="preserve">A vis maior körülmények – amennyiben ok-okozati összefüggésbe hozhatóak a nem szerződésszerű teljesítéssel – részben vagy egészben mentesítik Feleket a </w:t>
      </w:r>
      <w:r>
        <w:t>megrendelés</w:t>
      </w:r>
      <w:r w:rsidRPr="00EA6C62">
        <w:t xml:space="preserve"> alapján fennálló kötelmeik </w:t>
      </w:r>
      <w:r w:rsidRPr="00EA6C62">
        <w:lastRenderedPageBreak/>
        <w:t xml:space="preserve">teljesítése alól a körülmények fennállásának időtartamára, illetve a körülmények terjedelméig, feltéve, hogy ezen körülmények a </w:t>
      </w:r>
      <w:r>
        <w:t>szerződéses jogviszony létrejöttét</w:t>
      </w:r>
      <w:r w:rsidRPr="00EA6C62">
        <w:t xml:space="preserve"> követően jönnek létre, illetőleg </w:t>
      </w:r>
      <w:r>
        <w:t>azt</w:t>
      </w:r>
      <w:r w:rsidRPr="00EA6C62">
        <w:t xml:space="preserve"> megelőzően jöttek létre, ám következményeik – melyek meggátolják vagy késleltetik a </w:t>
      </w:r>
      <w:r>
        <w:t>megrendelés</w:t>
      </w:r>
      <w:r w:rsidRPr="00EA6C62">
        <w:t xml:space="preserve"> teljesítését – az említett időpontban még nem voltak előre láthatóak. </w:t>
      </w:r>
    </w:p>
    <w:p w14:paraId="1C648BF0" w14:textId="77777777" w:rsidR="0086141C" w:rsidRPr="00EA6C62" w:rsidRDefault="0086141C" w:rsidP="0086141C">
      <w:pPr>
        <w:spacing w:after="120"/>
        <w:jc w:val="both"/>
      </w:pPr>
      <w:r w:rsidRPr="00EA6C62">
        <w:t xml:space="preserve">Annak érdekében, hogy bármely vis maior körülmény a fentiekkel összhangban a szerződéses kötelmek teljesítését akadályozó tényezőként rögzíthető legyen, a </w:t>
      </w:r>
      <w:r>
        <w:t>megrendelés</w:t>
      </w:r>
      <w:r w:rsidRPr="00EA6C62">
        <w:t xml:space="preserve"> teljesítésében akadályozott Félnek írásban tájékoztatnia kell a másik felet a fenti különleges körülmények </w:t>
      </w:r>
      <w:r w:rsidRPr="00E6714E">
        <w:t xml:space="preserve">bekövetkeztéről, </w:t>
      </w:r>
      <w:r w:rsidRPr="00E6714E">
        <w:rPr>
          <w:iCs/>
        </w:rPr>
        <w:t>akkor is, ha az akadályt a másik félnek közlés nélkül is ismernie kellene</w:t>
      </w:r>
      <w:r w:rsidRPr="00E6714E">
        <w:t xml:space="preserve"> (</w:t>
      </w:r>
      <w:r w:rsidRPr="00EA6C62">
        <w:t xml:space="preserve">akadályközlés). </w:t>
      </w:r>
    </w:p>
    <w:p w14:paraId="58592B9C" w14:textId="77777777" w:rsidR="0086141C" w:rsidRDefault="0086141C" w:rsidP="0086141C">
      <w:pPr>
        <w:spacing w:after="120"/>
        <w:jc w:val="both"/>
      </w:pPr>
      <w:r w:rsidRPr="00EA6C62">
        <w:t xml:space="preserve">Az akadályozott Félnek akadályközlés útján ugyanígy tájékoztatnia kell a másik felet, ha vis maiornak nem minősülő egyéb, a </w:t>
      </w:r>
      <w:r>
        <w:t>megrendelés</w:t>
      </w:r>
      <w:r w:rsidRPr="00EA6C62">
        <w:t xml:space="preserve"> teljesítését akadályozó körülmény következik be.</w:t>
      </w:r>
    </w:p>
    <w:p w14:paraId="6FEAED11" w14:textId="77777777" w:rsidR="0086141C" w:rsidRPr="00EA6C62" w:rsidRDefault="0086141C" w:rsidP="0086141C">
      <w:pPr>
        <w:spacing w:after="120"/>
        <w:jc w:val="both"/>
      </w:pPr>
      <w:r w:rsidRPr="00E6714E">
        <w:t>Az akadályközlési kötelezettség elmulasztásával okozott kárért a mulasztó fél a szerződésszegésért való felelősség szabályai szerint felelős.</w:t>
      </w:r>
    </w:p>
    <w:p w14:paraId="22958682" w14:textId="77777777" w:rsidR="0086141C" w:rsidRPr="00EA6C62" w:rsidRDefault="0086141C" w:rsidP="0086141C">
      <w:pPr>
        <w:spacing w:after="120"/>
        <w:jc w:val="both"/>
      </w:pPr>
      <w:r w:rsidRPr="00EA6C62">
        <w:t xml:space="preserve">Ezt az akadályközlést indokolatlan késedelem nélkül (legkésőbb </w:t>
      </w:r>
      <w:r w:rsidRPr="00F6688C">
        <w:t>2</w:t>
      </w:r>
      <w:r w:rsidRPr="00EA6C62">
        <w:t xml:space="preserve"> munkanapon belül) kell megtenni azt követően, hogy az akadályozott Fél felismerte a szerződéses kötelmek teljesítését akadályozó körülmények felmerültét. Az akadályközlésben be kell mutatni és hitelt érdemlően igazolni kell a késedelemre, akadályra okot adó tényeket, nehézségeket,  körülményeket, az ok-okozati összefüggést (ideértve különösen a gyártó/beszállító/forgalmazó stb. általi, a konkrét megrendelésre vonatkozó okiratot, tájékoztatást, eredeti és – adott esetben – nem hiteles fordításban, magyar nyelven benyújtva), továbbá meg kell jelölni a teljesítés várható késedelmi időszakát/időtartamát is, amennyiben ez felmérhető az adott pillanatban. Az okokat kellő részletességgel kell megjelölni, és az okoknak világosnak, valósnak és okszerűnek kell lenniük, szükség szerint az egyenértékűséget (köz)beszerzési szempontból megfelelően alá kell támasztaniuk. </w:t>
      </w:r>
    </w:p>
    <w:p w14:paraId="5D560144" w14:textId="77777777" w:rsidR="0086141C" w:rsidRPr="00EA6C62" w:rsidRDefault="0086141C" w:rsidP="0086141C">
      <w:pPr>
        <w:spacing w:after="120"/>
        <w:jc w:val="both"/>
      </w:pPr>
      <w:r w:rsidRPr="00EA6C62">
        <w:t>A</w:t>
      </w:r>
      <w:r>
        <w:t xml:space="preserve"> Vevő </w:t>
      </w:r>
      <w:r w:rsidRPr="00EA6C62">
        <w:t xml:space="preserve">a fenti feltételeknek mindenben megfelelő akadályközlés esetén nyilatkozatát, észrevételét, esetleges hiánypótlását az akadályközlés kézbesítését követő </w:t>
      </w:r>
      <w:r w:rsidRPr="00F6688C">
        <w:t>5</w:t>
      </w:r>
      <w:r w:rsidRPr="00EA6C62">
        <w:t xml:space="preserve"> munkanapon belül köteles megtenni azzal, hogy a nyilatkozat, észrevétel, stb. késedelme vagy elmaradása nem jelenti az akadályközlés elfogadását.  </w:t>
      </w:r>
    </w:p>
    <w:p w14:paraId="477B77F4" w14:textId="77777777" w:rsidR="0086141C" w:rsidRPr="00EA6C62" w:rsidRDefault="0086141C" w:rsidP="0086141C">
      <w:pPr>
        <w:spacing w:after="120"/>
        <w:jc w:val="both"/>
      </w:pPr>
      <w:r>
        <w:t xml:space="preserve">Amennyiben a Vevő </w:t>
      </w:r>
      <w:r w:rsidRPr="00EA6C62">
        <w:t>elfogadja a</w:t>
      </w:r>
      <w:r>
        <w:t xml:space="preserve">z Eladó </w:t>
      </w:r>
      <w:r w:rsidRPr="00EA6C62">
        <w:t xml:space="preserve">akadályközlését </w:t>
      </w:r>
      <w:r w:rsidRPr="0007621E">
        <w:t>és az a megrendelés határidőben</w:t>
      </w:r>
      <w:r w:rsidRPr="00EA6C62">
        <w:t xml:space="preserve"> történő teljesítését befolyásolja, úgy ennek időtartamát a Felek írásban külön rögzítik. </w:t>
      </w:r>
      <w:r w:rsidRPr="00E6714E">
        <w:t>A</w:t>
      </w:r>
      <w:r>
        <w:t>z Eladó</w:t>
      </w:r>
      <w:r w:rsidRPr="00E6714E">
        <w:t xml:space="preserve"> ilyen akadályoztatása a teljesítés időtartamába nem számít bele.</w:t>
      </w:r>
    </w:p>
    <w:p w14:paraId="66B594D8" w14:textId="77777777" w:rsidR="0086141C" w:rsidRPr="00EA6C62" w:rsidRDefault="0086141C" w:rsidP="0086141C">
      <w:pPr>
        <w:spacing w:after="120"/>
        <w:jc w:val="both"/>
      </w:pPr>
      <w:r w:rsidRPr="00EA6C62">
        <w:t xml:space="preserve">Amennyiben az akadályozó körülmény megszűnik, úgy erről a tényről a másik Felet is haladéktalanul értesíteni kell (írásban is), továbbá lehetőség szerint arról is tájékoztatni kell, hogy az akadályozó körülmény miatt a </w:t>
      </w:r>
      <w:r>
        <w:t>megrendelés</w:t>
      </w:r>
      <w:r w:rsidRPr="00EA6C62">
        <w:t xml:space="preserve"> teljesítésére mikor kerül sor.</w:t>
      </w:r>
    </w:p>
    <w:p w14:paraId="5F1C0E10" w14:textId="77777777" w:rsidR="0086141C" w:rsidRDefault="0086141C" w:rsidP="0086141C">
      <w:pPr>
        <w:spacing w:after="60"/>
        <w:jc w:val="both"/>
      </w:pPr>
      <w:r w:rsidRPr="00EA6C62">
        <w:t xml:space="preserve">Amennyiben a vis maior körülmény </w:t>
      </w:r>
      <w:r w:rsidRPr="0007621E">
        <w:t>miatt a megrendelésben rögzített</w:t>
      </w:r>
      <w:r w:rsidRPr="00EA6C62">
        <w:t xml:space="preserve"> (rész)teljesítési határidőben </w:t>
      </w:r>
      <w:r w:rsidRPr="0007621E">
        <w:rPr>
          <w:highlight w:val="yellow"/>
        </w:rPr>
        <w:t>90</w:t>
      </w:r>
      <w:r w:rsidRPr="00EA6C62">
        <w:t xml:space="preserve"> napot meghaladó késedelem következik be, bármely Fél </w:t>
      </w:r>
      <w:r w:rsidRPr="0007621E">
        <w:t>jogosult a megrendelést felmondani</w:t>
      </w:r>
      <w:r w:rsidRPr="00EA6C62">
        <w:t>.</w:t>
      </w:r>
    </w:p>
    <w:p w14:paraId="525475B8" w14:textId="77777777" w:rsidR="0086141C" w:rsidRPr="007B69AE" w:rsidRDefault="0086141C" w:rsidP="0086141C">
      <w:pPr>
        <w:spacing w:after="60"/>
        <w:jc w:val="both"/>
      </w:pPr>
    </w:p>
    <w:p w14:paraId="0D3501FE" w14:textId="77777777" w:rsidR="0086141C" w:rsidRPr="007B69AE" w:rsidRDefault="0086141C" w:rsidP="0086141C">
      <w:pPr>
        <w:spacing w:after="60"/>
        <w:jc w:val="both"/>
      </w:pPr>
      <w:r w:rsidRPr="007B69AE">
        <w:rPr>
          <w:b/>
          <w:bCs/>
        </w:rPr>
        <w:t>Záró rendelkezések</w:t>
      </w:r>
    </w:p>
    <w:p w14:paraId="459A2133" w14:textId="77777777" w:rsidR="0086141C" w:rsidRPr="007B69AE" w:rsidRDefault="0086141C" w:rsidP="0086141C">
      <w:pPr>
        <w:spacing w:after="60"/>
        <w:jc w:val="both"/>
      </w:pPr>
      <w:r w:rsidRPr="007B69AE">
        <w:t>Felek a jelen megrendelésben megnevezett személyek (így különösen, de nem kizárólagosan a kapcsolattartók) és elérhetőségek változásának/változtatásának jogát fenntartják azzal, hogy az ilyen változásról a változást követő 10 munkanapon belül kötelesek egymást írásban tájékoztatni. Felek kijelentik, hogy az ilyen változás nem igényli a jelen megrendelés módosítását.</w:t>
      </w:r>
    </w:p>
    <w:p w14:paraId="44F876A5" w14:textId="77777777" w:rsidR="0086141C" w:rsidRPr="007B69AE" w:rsidRDefault="0086141C" w:rsidP="0086141C">
      <w:pPr>
        <w:spacing w:after="60"/>
        <w:jc w:val="both"/>
      </w:pPr>
      <w:r w:rsidRPr="007B69AE">
        <w:t>A jelen megrendeléssel a Felek között azonos tárgyban történt bármilyen esetleges korábbi, a jelen megrendeléssel ellentétes kommunikáció, egyetértés, megegyezés vagy szerződés hatályát veszti.</w:t>
      </w:r>
    </w:p>
    <w:p w14:paraId="0AEC7EF9" w14:textId="77777777" w:rsidR="0086141C" w:rsidRPr="007B69AE" w:rsidRDefault="0086141C" w:rsidP="0086141C">
      <w:pPr>
        <w:spacing w:after="60"/>
        <w:jc w:val="both"/>
      </w:pPr>
      <w:r w:rsidRPr="007B69AE">
        <w:t xml:space="preserve">A jelen </w:t>
      </w:r>
      <w:r>
        <w:t>megrendel</w:t>
      </w:r>
      <w:r w:rsidRPr="007B69AE">
        <w:t>ésben nem szabályozott kérdésekben a Polgári Törvénykönyv rendelkezései irányadóak.</w:t>
      </w:r>
      <w:r>
        <w:t xml:space="preserve"> Jelen jogviszonyban a magyar jog szabályai alkalmazandók. </w:t>
      </w:r>
    </w:p>
    <w:p w14:paraId="2DCFC091" w14:textId="77777777" w:rsidR="0086141C" w:rsidRDefault="0086141C" w:rsidP="0086141C">
      <w:pPr>
        <w:spacing w:after="60"/>
        <w:jc w:val="both"/>
      </w:pPr>
      <w:r w:rsidRPr="007B69AE">
        <w:t xml:space="preserve">A Felek kötelesek megkísérelni, hogy esetleges vitáikat békésen, bírósági vagy más hatósági út mellőzésével rendezzék. Ennek érdekében – amennyiben azt az eset összes körülményei egyébként nem zárják ki, vagy az egyébként a Felektől nem várható el – értesítik a másik felet a jelen </w:t>
      </w:r>
      <w:r>
        <w:t>megrendelés</w:t>
      </w:r>
      <w:r w:rsidRPr="007B69AE">
        <w:t xml:space="preserve"> teljesítésével kapcsolatos kifogásaikról, megjelölve annak ténybeli és jogi alapját. </w:t>
      </w:r>
    </w:p>
    <w:p w14:paraId="161B57AA" w14:textId="77777777" w:rsidR="0086141C" w:rsidRPr="007B69AE" w:rsidRDefault="0086141C" w:rsidP="0086141C">
      <w:pPr>
        <w:spacing w:after="60"/>
        <w:jc w:val="both"/>
      </w:pPr>
      <w:r>
        <w:t>A Felek vitás ügyeik rendezésére kikötik a Vevő székhelye szerint illetékes bíróság illetékességét.</w:t>
      </w:r>
    </w:p>
    <w:p w14:paraId="31FED832" w14:textId="77777777" w:rsidR="0086141C" w:rsidRPr="007B69AE" w:rsidRDefault="0086141C" w:rsidP="0086141C">
      <w:pPr>
        <w:spacing w:after="60"/>
        <w:jc w:val="both"/>
      </w:pPr>
      <w:r w:rsidRPr="007B69AE">
        <w:t>A követelés teljesítésére irányuló írásbeli felszólítás az elévülést megszakítja.</w:t>
      </w:r>
    </w:p>
    <w:p w14:paraId="18B8BBED" w14:textId="77777777" w:rsidR="0086141C" w:rsidRPr="007B69AE" w:rsidRDefault="0086141C" w:rsidP="0086141C">
      <w:pPr>
        <w:spacing w:after="60"/>
        <w:jc w:val="both"/>
      </w:pPr>
    </w:p>
    <w:p w14:paraId="020E2AB3" w14:textId="77777777" w:rsidR="0086141C" w:rsidRPr="007B69AE" w:rsidRDefault="0086141C" w:rsidP="0086141C">
      <w:pPr>
        <w:spacing w:after="60"/>
        <w:jc w:val="both"/>
        <w:rPr>
          <w:b/>
        </w:rPr>
      </w:pPr>
      <w:r w:rsidRPr="007B69AE">
        <w:rPr>
          <w:b/>
        </w:rPr>
        <w:t>Melléklet(ek):</w:t>
      </w:r>
    </w:p>
    <w:p w14:paraId="7488BFF5" w14:textId="77777777" w:rsidR="0086141C" w:rsidRPr="007B69AE" w:rsidRDefault="0086141C" w:rsidP="0086141C">
      <w:pPr>
        <w:spacing w:after="60"/>
        <w:jc w:val="both"/>
      </w:pPr>
      <w:r w:rsidRPr="007B69AE">
        <w:rPr>
          <w:highlight w:val="yellow"/>
        </w:rPr>
        <w:t>…</w:t>
      </w:r>
    </w:p>
    <w:p w14:paraId="3D391D48" w14:textId="77777777" w:rsidR="0086141C" w:rsidRPr="000C7A71" w:rsidRDefault="0086141C" w:rsidP="0086141C">
      <w:pPr>
        <w:spacing w:before="240" w:after="240"/>
        <w:jc w:val="both"/>
      </w:pPr>
      <w:r w:rsidRPr="000C7A71">
        <w:rPr>
          <w:b/>
          <w:bCs/>
        </w:rPr>
        <w:lastRenderedPageBreak/>
        <w:t>Kelt:</w:t>
      </w:r>
      <w:r w:rsidRPr="000C7A71">
        <w:t xml:space="preserve"> Budapest, 20.......... év .................. hó .................. nap</w:t>
      </w:r>
    </w:p>
    <w:p w14:paraId="532526B3" w14:textId="77777777" w:rsidR="0086141C" w:rsidRPr="000C7A71" w:rsidRDefault="0086141C" w:rsidP="0086141C">
      <w:pPr>
        <w:spacing w:before="240" w:after="240"/>
        <w:jc w:val="both"/>
      </w:pPr>
    </w:p>
    <w:tbl>
      <w:tblPr>
        <w:tblW w:w="0" w:type="auto"/>
        <w:tblLayout w:type="fixed"/>
        <w:tblCellMar>
          <w:left w:w="0" w:type="dxa"/>
          <w:right w:w="0" w:type="dxa"/>
        </w:tblCellMar>
        <w:tblLook w:val="0000" w:firstRow="0" w:lastRow="0" w:firstColumn="0" w:lastColumn="0" w:noHBand="0" w:noVBand="0"/>
      </w:tblPr>
      <w:tblGrid>
        <w:gridCol w:w="3212"/>
        <w:gridCol w:w="3212"/>
        <w:gridCol w:w="3212"/>
      </w:tblGrid>
      <w:tr w:rsidR="0086141C" w:rsidRPr="000C7A71" w14:paraId="5161F8E3" w14:textId="77777777" w:rsidTr="0086141C">
        <w:tc>
          <w:tcPr>
            <w:tcW w:w="3212" w:type="dxa"/>
            <w:tcBorders>
              <w:top w:val="nil"/>
              <w:left w:val="nil"/>
              <w:bottom w:val="nil"/>
              <w:right w:val="nil"/>
            </w:tcBorders>
          </w:tcPr>
          <w:p w14:paraId="534A8F2C" w14:textId="77777777" w:rsidR="0086141C" w:rsidRPr="000C7A71" w:rsidRDefault="0086141C" w:rsidP="0086141C">
            <w:pPr>
              <w:ind w:left="56" w:right="56"/>
              <w:jc w:val="center"/>
            </w:pPr>
            <w:r w:rsidRPr="000C7A71">
              <w:t xml:space="preserve"> Szabó Róbert</w:t>
            </w:r>
            <w:r w:rsidRPr="000C7A71">
              <w:br/>
              <w:t>ügyvezető</w:t>
            </w:r>
          </w:p>
        </w:tc>
        <w:tc>
          <w:tcPr>
            <w:tcW w:w="3212" w:type="dxa"/>
            <w:tcBorders>
              <w:top w:val="nil"/>
              <w:left w:val="nil"/>
              <w:bottom w:val="nil"/>
              <w:right w:val="nil"/>
            </w:tcBorders>
          </w:tcPr>
          <w:p w14:paraId="6E636545" w14:textId="77777777" w:rsidR="0086141C" w:rsidRPr="000C7A71" w:rsidRDefault="0086141C" w:rsidP="0086141C">
            <w:r w:rsidRPr="000C7A71">
              <w:t xml:space="preserve"> </w:t>
            </w:r>
          </w:p>
        </w:tc>
        <w:tc>
          <w:tcPr>
            <w:tcW w:w="3212" w:type="dxa"/>
            <w:tcBorders>
              <w:top w:val="nil"/>
              <w:left w:val="nil"/>
              <w:bottom w:val="nil"/>
              <w:right w:val="nil"/>
            </w:tcBorders>
          </w:tcPr>
          <w:p w14:paraId="7631038C" w14:textId="77777777" w:rsidR="0086141C" w:rsidRPr="000C7A71" w:rsidRDefault="0086141C" w:rsidP="0086141C">
            <w:pPr>
              <w:ind w:left="56" w:right="56"/>
              <w:jc w:val="center"/>
            </w:pPr>
          </w:p>
        </w:tc>
      </w:tr>
    </w:tbl>
    <w:p w14:paraId="3695ED03" w14:textId="77777777" w:rsidR="0086141C" w:rsidRPr="000C7A71" w:rsidRDefault="0086141C" w:rsidP="0086141C">
      <w:pPr>
        <w:spacing w:before="240" w:after="240"/>
        <w:jc w:val="center"/>
        <w:rPr>
          <w:b/>
        </w:rPr>
      </w:pPr>
      <w:r w:rsidRPr="000C7A71">
        <w:rPr>
          <w:b/>
        </w:rPr>
        <w:t>BDK Nonprofit Kft.</w:t>
      </w:r>
    </w:p>
    <w:p w14:paraId="22864AE1" w14:textId="77777777" w:rsidR="00D57CBF" w:rsidRPr="009F1534" w:rsidRDefault="00D57CBF" w:rsidP="0086141C">
      <w:pPr>
        <w:jc w:val="center"/>
        <w:rPr>
          <w:bCs/>
        </w:rPr>
      </w:pPr>
    </w:p>
    <w:sectPr w:rsidR="00D57CBF" w:rsidRPr="009F1534" w:rsidSect="00465331">
      <w:head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376D9" w14:textId="77777777" w:rsidR="005D213C" w:rsidRDefault="005D213C" w:rsidP="005E5C6D">
      <w:r>
        <w:separator/>
      </w:r>
    </w:p>
  </w:endnote>
  <w:endnote w:type="continuationSeparator" w:id="0">
    <w:p w14:paraId="78101EE9" w14:textId="77777777" w:rsidR="005D213C" w:rsidRDefault="005D213C" w:rsidP="005E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9E11C" w14:textId="77777777" w:rsidR="005D213C" w:rsidRDefault="005D213C" w:rsidP="005E5C6D">
      <w:r>
        <w:separator/>
      </w:r>
    </w:p>
  </w:footnote>
  <w:footnote w:type="continuationSeparator" w:id="0">
    <w:p w14:paraId="357EF8D6" w14:textId="77777777" w:rsidR="005D213C" w:rsidRDefault="005D213C" w:rsidP="005E5C6D">
      <w:r>
        <w:continuationSeparator/>
      </w:r>
    </w:p>
  </w:footnote>
  <w:footnote w:id="1">
    <w:p w14:paraId="742A158B" w14:textId="77777777" w:rsidR="0086141C" w:rsidRDefault="0086141C" w:rsidP="005E5C6D">
      <w:pPr>
        <w:pStyle w:val="Lbjegyzetszveg"/>
      </w:pPr>
      <w:r>
        <w:rPr>
          <w:rStyle w:val="Lbjegyzet-hivatkozs"/>
        </w:rPr>
        <w:footnoteRef/>
      </w:r>
      <w:r>
        <w:t xml:space="preserve"> </w:t>
      </w:r>
      <w:r w:rsidRPr="00AD4362">
        <w:rPr>
          <w:rFonts w:ascii="Garamond" w:hAnsi="Garamond"/>
          <w:i/>
          <w:iCs/>
        </w:rPr>
        <w:t>A megfelelő részt kérjük aláhúzni!</w:t>
      </w:r>
    </w:p>
  </w:footnote>
  <w:footnote w:id="2">
    <w:p w14:paraId="0D897D45" w14:textId="77777777" w:rsidR="0086141C" w:rsidRDefault="0086141C" w:rsidP="005E5C6D">
      <w:pPr>
        <w:pStyle w:val="Lbjegyzetszveg"/>
      </w:pPr>
      <w:r>
        <w:rPr>
          <w:rStyle w:val="Lbjegyzet-hivatkozs"/>
        </w:rPr>
        <w:footnoteRef/>
      </w:r>
      <w:r>
        <w:t xml:space="preserve"> </w:t>
      </w:r>
      <w:r w:rsidRPr="00AD4362">
        <w:rPr>
          <w:rFonts w:ascii="Garamond" w:hAnsi="Garamond"/>
          <w:i/>
          <w:iCs/>
        </w:rPr>
        <w:t>A megfelelő részt kérjük aláhúzni!</w:t>
      </w:r>
    </w:p>
  </w:footnote>
  <w:footnote w:id="3">
    <w:p w14:paraId="6E9778A2" w14:textId="77777777" w:rsidR="0086141C" w:rsidRDefault="0086141C" w:rsidP="005E5C6D">
      <w:pPr>
        <w:pStyle w:val="Lbjegyzetszveg"/>
      </w:pPr>
      <w:r>
        <w:rPr>
          <w:rStyle w:val="Lbjegyzet-hivatkozs"/>
        </w:rPr>
        <w:footnoteRef/>
      </w:r>
      <w:r>
        <w:t xml:space="preserve"> </w:t>
      </w:r>
      <w:r w:rsidRPr="00006D14">
        <w:rPr>
          <w:rFonts w:ascii="Garamond" w:hAnsi="Garamond"/>
          <w:i/>
          <w:iCs/>
        </w:rPr>
        <w:t>Amennyiben releváns.</w:t>
      </w:r>
    </w:p>
  </w:footnote>
  <w:footnote w:id="4">
    <w:p w14:paraId="13019818" w14:textId="77777777" w:rsidR="0086141C" w:rsidRPr="003B4EF8" w:rsidRDefault="0086141C" w:rsidP="00DA40A9">
      <w:pPr>
        <w:jc w:val="both"/>
        <w:rPr>
          <w:rFonts w:ascii="Garamond" w:hAnsi="Garamond"/>
          <w:sz w:val="16"/>
          <w:szCs w:val="16"/>
        </w:rPr>
      </w:pPr>
      <w:r w:rsidRPr="003B4EF8">
        <w:rPr>
          <w:rFonts w:ascii="Garamond" w:hAnsi="Garamond"/>
          <w:sz w:val="16"/>
          <w:szCs w:val="16"/>
          <w:vertAlign w:val="superscript"/>
        </w:rPr>
        <w:footnoteRef/>
      </w:r>
      <w:r w:rsidRPr="003B4EF8">
        <w:rPr>
          <w:rFonts w:ascii="Garamond" w:hAnsi="Garamond"/>
          <w:sz w:val="16"/>
          <w:szCs w:val="16"/>
        </w:rPr>
        <w:t xml:space="preserve"> A megfelelő aláhúzással jelölendő</w:t>
      </w:r>
    </w:p>
  </w:footnote>
  <w:footnote w:id="5">
    <w:p w14:paraId="3F349AE6" w14:textId="77777777" w:rsidR="0086141C" w:rsidRPr="003B4EF8" w:rsidRDefault="0086141C" w:rsidP="00DA40A9">
      <w:pPr>
        <w:tabs>
          <w:tab w:val="left" w:pos="9071"/>
        </w:tabs>
        <w:jc w:val="both"/>
        <w:rPr>
          <w:rFonts w:ascii="Garamond" w:hAnsi="Garamond"/>
          <w:b/>
          <w:sz w:val="16"/>
          <w:szCs w:val="16"/>
        </w:rPr>
      </w:pPr>
      <w:r w:rsidRPr="003B4EF8">
        <w:rPr>
          <w:rStyle w:val="Lbjegyzet-hivatkozs"/>
          <w:rFonts w:ascii="Garamond" w:hAnsi="Garamond"/>
        </w:rPr>
        <w:footnoteRef/>
      </w:r>
      <w:r w:rsidRPr="003B4EF8">
        <w:rPr>
          <w:rFonts w:ascii="Garamond" w:hAnsi="Garamond"/>
          <w:sz w:val="16"/>
          <w:szCs w:val="16"/>
        </w:rPr>
        <w:t xml:space="preserve"> </w:t>
      </w:r>
      <w:r w:rsidRPr="003B4EF8">
        <w:rPr>
          <w:rFonts w:ascii="Garamond" w:hAnsi="Garamond"/>
          <w:b/>
          <w:sz w:val="16"/>
          <w:szCs w:val="16"/>
        </w:rPr>
        <w:t xml:space="preserve">ha </w:t>
      </w:r>
      <w:r w:rsidRPr="003B4EF8">
        <w:rPr>
          <w:rFonts w:ascii="Garamond" w:hAnsi="Garamond"/>
          <w:sz w:val="16"/>
          <w:szCs w:val="16"/>
        </w:rPr>
        <w:t>részvételre jelentkezőt</w:t>
      </w:r>
      <w:r w:rsidRPr="003B4EF8">
        <w:rPr>
          <w:rFonts w:ascii="Garamond" w:hAnsi="Garamond"/>
          <w:b/>
          <w:sz w:val="16"/>
          <w:szCs w:val="16"/>
        </w:rPr>
        <w:t xml:space="preserve"> nem jegyzik szabályozott tőzsdén, akkor a pénzmosás és a terrorizmus finanszírozása megelőzéséről és megakadályozásáról szóló 2017. évi LIII. törvény 3. § 38. pontja szerint definiált valamennyi tényleges tulajdonos nevének és állandó lakóhelyének bemutatását tartalmazó nyilatkozatot szükséges benyújtani; amennyiben a pénzmosásról szóló 2017. évi LIII. törvény 3. § 38. pontja szerinti tényleges tulajdonos nincsen, az ajánlattevő erre vonatkozó nyilatkozatát</w:t>
      </w:r>
    </w:p>
  </w:footnote>
  <w:footnote w:id="6">
    <w:p w14:paraId="60273CA6" w14:textId="77777777" w:rsidR="0086141C" w:rsidRPr="006636D3" w:rsidRDefault="0086141C" w:rsidP="00DA40A9">
      <w:pPr>
        <w:tabs>
          <w:tab w:val="left" w:pos="9071"/>
        </w:tabs>
        <w:jc w:val="both"/>
        <w:rPr>
          <w:sz w:val="16"/>
          <w:szCs w:val="16"/>
        </w:rPr>
      </w:pPr>
      <w:r w:rsidRPr="003B4EF8">
        <w:rPr>
          <w:rStyle w:val="Lbjegyzet-hivatkozs"/>
          <w:rFonts w:ascii="Garamond" w:hAnsi="Garamond"/>
        </w:rPr>
        <w:footnoteRef/>
      </w:r>
      <w:r w:rsidRPr="003B4EF8">
        <w:rPr>
          <w:rFonts w:ascii="Garamond" w:hAnsi="Garamond"/>
          <w:sz w:val="16"/>
          <w:szCs w:val="16"/>
        </w:rPr>
        <w:t xml:space="preserve"> szabályozott tőzsde alatt a tőkepiacról szóló 2001. évi CXX. törvény 5. § (1) bekezdés 114. pontjában meghatározott szabályozott piacot kell érteni.”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E440" w14:textId="0BD96BF0" w:rsidR="0086141C" w:rsidRDefault="005D213C" w:rsidP="003C6492">
    <w:pPr>
      <w:pStyle w:val="lfej"/>
      <w:widowControl/>
      <w:tabs>
        <w:tab w:val="clear" w:pos="4536"/>
        <w:tab w:val="clear" w:pos="9072"/>
        <w:tab w:val="right" w:pos="8789"/>
      </w:tabs>
      <w:autoSpaceDE/>
      <w:autoSpaceDN/>
      <w:ind w:firstLine="4536"/>
    </w:pPr>
    <w:sdt>
      <w:sdtPr>
        <w:rPr>
          <w:rFonts w:ascii="Garamond" w:hAnsi="Garamond" w:cs="Times New Roman"/>
          <w:sz w:val="24"/>
          <w:szCs w:val="24"/>
        </w:rPr>
        <w:id w:val="1217312867"/>
        <w:docPartObj>
          <w:docPartGallery w:val="Page Numbers (Top of Page)"/>
          <w:docPartUnique/>
        </w:docPartObj>
      </w:sdtPr>
      <w:sdtEndPr/>
      <w:sdtContent>
        <w:r w:rsidR="0086141C" w:rsidRPr="00465331">
          <w:rPr>
            <w:rFonts w:ascii="Garamond" w:hAnsi="Garamond" w:cs="Times New Roman"/>
            <w:sz w:val="24"/>
            <w:szCs w:val="24"/>
          </w:rPr>
          <w:fldChar w:fldCharType="begin"/>
        </w:r>
        <w:r w:rsidR="0086141C" w:rsidRPr="00465331">
          <w:rPr>
            <w:rFonts w:ascii="Garamond" w:hAnsi="Garamond" w:cs="Times New Roman"/>
            <w:sz w:val="24"/>
            <w:szCs w:val="24"/>
          </w:rPr>
          <w:instrText>PAGE   \* MERGEFORMAT</w:instrText>
        </w:r>
        <w:r w:rsidR="0086141C" w:rsidRPr="00465331">
          <w:rPr>
            <w:rFonts w:ascii="Garamond" w:hAnsi="Garamond" w:cs="Times New Roman"/>
            <w:sz w:val="24"/>
            <w:szCs w:val="24"/>
          </w:rPr>
          <w:fldChar w:fldCharType="separate"/>
        </w:r>
        <w:r w:rsidR="0093092D">
          <w:rPr>
            <w:rFonts w:ascii="Garamond" w:hAnsi="Garamond" w:cs="Times New Roman"/>
            <w:noProof/>
            <w:sz w:val="24"/>
            <w:szCs w:val="24"/>
          </w:rPr>
          <w:t>8</w:t>
        </w:r>
        <w:r w:rsidR="0086141C" w:rsidRPr="00465331">
          <w:rPr>
            <w:rFonts w:ascii="Garamond" w:hAnsi="Garamond" w:cs="Times New Roman"/>
            <w:sz w:val="24"/>
            <w:szCs w:val="24"/>
          </w:rPr>
          <w:fldChar w:fldCharType="end"/>
        </w:r>
      </w:sdtContent>
    </w:sdt>
    <w:r w:rsidR="0086141C">
      <w:rPr>
        <w:rFonts w:ascii="Garamond" w:hAnsi="Garamond"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49E"/>
    <w:multiLevelType w:val="singleLevel"/>
    <w:tmpl w:val="6FCAFE4E"/>
    <w:lvl w:ilvl="0">
      <w:numFmt w:val="bullet"/>
      <w:lvlText w:val="-"/>
      <w:lvlJc w:val="left"/>
      <w:pPr>
        <w:tabs>
          <w:tab w:val="num" w:pos="360"/>
        </w:tabs>
        <w:ind w:left="360" w:hanging="360"/>
      </w:pPr>
      <w:rPr>
        <w:rFonts w:hint="default"/>
      </w:rPr>
    </w:lvl>
  </w:abstractNum>
  <w:abstractNum w:abstractNumId="1" w15:restartNumberingAfterBreak="0">
    <w:nsid w:val="087E0540"/>
    <w:multiLevelType w:val="hybridMultilevel"/>
    <w:tmpl w:val="285A7D4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 w15:restartNumberingAfterBreak="0">
    <w:nsid w:val="10BF2469"/>
    <w:multiLevelType w:val="hybridMultilevel"/>
    <w:tmpl w:val="2BA00F16"/>
    <w:lvl w:ilvl="0" w:tplc="52F6012A">
      <w:start w:val="1"/>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3" w15:restartNumberingAfterBreak="0">
    <w:nsid w:val="1C192A49"/>
    <w:multiLevelType w:val="hybridMultilevel"/>
    <w:tmpl w:val="FCEA5F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1F88685F"/>
    <w:multiLevelType w:val="hybridMultilevel"/>
    <w:tmpl w:val="DF58C01C"/>
    <w:lvl w:ilvl="0" w:tplc="7B1E8F08">
      <w:start w:val="1"/>
      <w:numFmt w:val="upperRoman"/>
      <w:lvlText w:val="%1."/>
      <w:lvlJc w:val="left"/>
      <w:pPr>
        <w:tabs>
          <w:tab w:val="num" w:pos="720"/>
        </w:tabs>
        <w:ind w:left="360" w:hanging="360"/>
      </w:pPr>
      <w:rPr>
        <w:rFonts w:ascii="Calibri" w:hAnsi="Calibri" w:cs="Times New Roman" w:hint="default"/>
      </w:rPr>
    </w:lvl>
    <w:lvl w:ilvl="1" w:tplc="654683A2">
      <w:start w:val="1"/>
      <w:numFmt w:val="decimal"/>
      <w:lvlText w:val="%2."/>
      <w:lvlJc w:val="left"/>
      <w:pPr>
        <w:tabs>
          <w:tab w:val="num" w:pos="1620"/>
        </w:tabs>
        <w:ind w:left="1620" w:hanging="54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4772D"/>
    <w:multiLevelType w:val="hybridMultilevel"/>
    <w:tmpl w:val="9844DC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BDA0D79"/>
    <w:multiLevelType w:val="hybridMultilevel"/>
    <w:tmpl w:val="3688532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15:restartNumberingAfterBreak="0">
    <w:nsid w:val="3E837247"/>
    <w:multiLevelType w:val="hybridMultilevel"/>
    <w:tmpl w:val="D4963394"/>
    <w:lvl w:ilvl="0" w:tplc="0BFE5CDA">
      <w:start w:val="1"/>
      <w:numFmt w:val="bullet"/>
      <w:lvlText w:val=""/>
      <w:lvlJc w:val="left"/>
      <w:pPr>
        <w:tabs>
          <w:tab w:val="num" w:pos="159"/>
        </w:tabs>
        <w:ind w:left="159"/>
      </w:pPr>
      <w:rPr>
        <w:rFonts w:ascii="Wingdings" w:hAnsi="Wingdings" w:hint="default"/>
      </w:rPr>
    </w:lvl>
    <w:lvl w:ilvl="1" w:tplc="6A26CFDC">
      <w:start w:val="2011"/>
      <w:numFmt w:val="bullet"/>
      <w:lvlText w:val="-"/>
      <w:lvlJc w:val="left"/>
      <w:pPr>
        <w:tabs>
          <w:tab w:val="num" w:pos="1440"/>
        </w:tabs>
        <w:ind w:left="1440" w:hanging="360"/>
      </w:pPr>
      <w:rPr>
        <w:rFonts w:ascii="Garamond" w:eastAsia="Times New Roman" w:hAnsi="Garamond"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F87514"/>
    <w:multiLevelType w:val="hybridMultilevel"/>
    <w:tmpl w:val="8DA69FD4"/>
    <w:lvl w:ilvl="0" w:tplc="18C4859A">
      <w:start w:val="1"/>
      <w:numFmt w:val="decimal"/>
      <w:lvlText w:val="%1."/>
      <w:lvlJc w:val="left"/>
      <w:pPr>
        <w:tabs>
          <w:tab w:val="num" w:pos="720"/>
        </w:tabs>
        <w:ind w:left="720" w:hanging="360"/>
      </w:pPr>
      <w:rPr>
        <w:rFonts w:cs="Times New Roman" w:hint="default"/>
        <w:b/>
        <w:i w:val="0"/>
      </w:rPr>
    </w:lvl>
    <w:lvl w:ilvl="1" w:tplc="040E0019">
      <w:start w:val="1"/>
      <w:numFmt w:val="lowerLetter"/>
      <w:lvlText w:val="%2."/>
      <w:lvlJc w:val="left"/>
      <w:pPr>
        <w:tabs>
          <w:tab w:val="num" w:pos="1440"/>
        </w:tabs>
        <w:ind w:left="1440" w:hanging="360"/>
      </w:pPr>
      <w:rPr>
        <w:rFonts w:cs="Times New Roman"/>
      </w:rPr>
    </w:lvl>
    <w:lvl w:ilvl="2" w:tplc="EF8A3CAC">
      <w:numFmt w:val="bullet"/>
      <w:lvlText w:val="-"/>
      <w:lvlJc w:val="left"/>
      <w:pPr>
        <w:tabs>
          <w:tab w:val="num" w:pos="2340"/>
        </w:tabs>
        <w:ind w:left="2340" w:hanging="360"/>
      </w:pPr>
      <w:rPr>
        <w:rFonts w:ascii="Times New Roman" w:eastAsia="Times New Roman" w:hAnsi="Times New Roman" w:hint="default"/>
      </w:rPr>
    </w:lvl>
    <w:lvl w:ilvl="3" w:tplc="040E0001">
      <w:start w:val="1"/>
      <w:numFmt w:val="bullet"/>
      <w:lvlText w:val=""/>
      <w:lvlJc w:val="left"/>
      <w:pPr>
        <w:ind w:left="2913" w:hanging="360"/>
      </w:pPr>
      <w:rPr>
        <w:rFonts w:ascii="Symbol" w:hAnsi="Symbol" w:hint="default"/>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410BF6"/>
    <w:multiLevelType w:val="multilevel"/>
    <w:tmpl w:val="5AF84812"/>
    <w:lvl w:ilvl="0">
      <w:start w:val="1"/>
      <w:numFmt w:val="decimal"/>
      <w:lvlText w:val="%1."/>
      <w:lvlJc w:val="left"/>
      <w:pPr>
        <w:tabs>
          <w:tab w:val="num" w:pos="432"/>
        </w:tabs>
        <w:ind w:left="432" w:hanging="432"/>
      </w:pPr>
      <w:rPr>
        <w:rFonts w:cs="Times New Roman" w:hint="default"/>
        <w:b/>
        <w:sz w:val="24"/>
        <w:szCs w:val="24"/>
      </w:rPr>
    </w:lvl>
    <w:lvl w:ilvl="1">
      <w:start w:val="1"/>
      <w:numFmt w:val="decimal"/>
      <w:lvlText w:val="%1.%2."/>
      <w:lvlJc w:val="left"/>
      <w:pPr>
        <w:tabs>
          <w:tab w:val="num" w:pos="858"/>
        </w:tabs>
        <w:ind w:left="1247" w:hanging="821"/>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7026E6"/>
    <w:multiLevelType w:val="hybridMultilevel"/>
    <w:tmpl w:val="E4229AF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4C2F67B1"/>
    <w:multiLevelType w:val="hybridMultilevel"/>
    <w:tmpl w:val="CA662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17A6F4A"/>
    <w:multiLevelType w:val="hybridMultilevel"/>
    <w:tmpl w:val="2BFCCDB0"/>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2D426B"/>
    <w:multiLevelType w:val="hybridMultilevel"/>
    <w:tmpl w:val="8AEE54D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4" w15:restartNumberingAfterBreak="0">
    <w:nsid w:val="5D723617"/>
    <w:multiLevelType w:val="hybridMultilevel"/>
    <w:tmpl w:val="33F0FA60"/>
    <w:lvl w:ilvl="0" w:tplc="580C1D38">
      <w:numFmt w:val="bullet"/>
      <w:lvlText w:val="-"/>
      <w:lvlJc w:val="left"/>
      <w:pPr>
        <w:ind w:left="720" w:hanging="360"/>
      </w:pPr>
      <w:rPr>
        <w:rFonts w:ascii="Aptos" w:eastAsiaTheme="minorHAnsi" w:hAnsi="Apt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E396F2A"/>
    <w:multiLevelType w:val="hybridMultilevel"/>
    <w:tmpl w:val="11D68DA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6" w15:restartNumberingAfterBreak="0">
    <w:nsid w:val="697B6C37"/>
    <w:multiLevelType w:val="hybridMultilevel"/>
    <w:tmpl w:val="E27A227E"/>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FD129B"/>
    <w:multiLevelType w:val="hybridMultilevel"/>
    <w:tmpl w:val="2BA00F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8E1A37"/>
    <w:multiLevelType w:val="hybridMultilevel"/>
    <w:tmpl w:val="DC0C5CEA"/>
    <w:lvl w:ilvl="0" w:tplc="8B442C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DD76EF1"/>
    <w:multiLevelType w:val="hybridMultilevel"/>
    <w:tmpl w:val="AA2AB3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12"/>
  </w:num>
  <w:num w:numId="3">
    <w:abstractNumId w:val="19"/>
  </w:num>
  <w:num w:numId="4">
    <w:abstractNumId w:val="8"/>
  </w:num>
  <w:num w:numId="5">
    <w:abstractNumId w:val="7"/>
  </w:num>
  <w:num w:numId="6">
    <w:abstractNumId w:val="4"/>
  </w:num>
  <w:num w:numId="7">
    <w:abstractNumId w:val="17"/>
  </w:num>
  <w:num w:numId="8">
    <w:abstractNumId w:val="2"/>
  </w:num>
  <w:num w:numId="9">
    <w:abstractNumId w:val="18"/>
  </w:num>
  <w:num w:numId="10">
    <w:abstractNumId w:val="11"/>
  </w:num>
  <w:num w:numId="11">
    <w:abstractNumId w:val="10"/>
  </w:num>
  <w:num w:numId="12">
    <w:abstractNumId w:val="16"/>
  </w:num>
  <w:num w:numId="13">
    <w:abstractNumId w:val="6"/>
  </w:num>
  <w:num w:numId="14">
    <w:abstractNumId w:val="14"/>
  </w:num>
  <w:num w:numId="15">
    <w:abstractNumId w:val="15"/>
  </w:num>
  <w:num w:numId="16">
    <w:abstractNumId w:val="1"/>
  </w:num>
  <w:num w:numId="17">
    <w:abstractNumId w:val="13"/>
  </w:num>
  <w:num w:numId="18">
    <w:abstractNumId w:val="3"/>
  </w:num>
  <w:num w:numId="19">
    <w:abstractNumId w:val="5"/>
  </w:num>
  <w:num w:numId="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0A"/>
    <w:rsid w:val="00002BEE"/>
    <w:rsid w:val="000070A3"/>
    <w:rsid w:val="0001031A"/>
    <w:rsid w:val="00011EB9"/>
    <w:rsid w:val="000158D0"/>
    <w:rsid w:val="000209DE"/>
    <w:rsid w:val="0002349B"/>
    <w:rsid w:val="00027981"/>
    <w:rsid w:val="00034085"/>
    <w:rsid w:val="00041FB9"/>
    <w:rsid w:val="000477D5"/>
    <w:rsid w:val="000503DA"/>
    <w:rsid w:val="00051B07"/>
    <w:rsid w:val="00052F3A"/>
    <w:rsid w:val="00057645"/>
    <w:rsid w:val="0007797F"/>
    <w:rsid w:val="00092193"/>
    <w:rsid w:val="0009328D"/>
    <w:rsid w:val="000973AD"/>
    <w:rsid w:val="00097F15"/>
    <w:rsid w:val="000A3391"/>
    <w:rsid w:val="000A70C6"/>
    <w:rsid w:val="000B0A26"/>
    <w:rsid w:val="000B736F"/>
    <w:rsid w:val="000C0626"/>
    <w:rsid w:val="000C2B15"/>
    <w:rsid w:val="000D56C8"/>
    <w:rsid w:val="000E19EE"/>
    <w:rsid w:val="000E216C"/>
    <w:rsid w:val="000E2FAF"/>
    <w:rsid w:val="000E3F27"/>
    <w:rsid w:val="000E54C7"/>
    <w:rsid w:val="000F340B"/>
    <w:rsid w:val="000F4097"/>
    <w:rsid w:val="000F450A"/>
    <w:rsid w:val="000F49BD"/>
    <w:rsid w:val="000F669F"/>
    <w:rsid w:val="00103855"/>
    <w:rsid w:val="00106627"/>
    <w:rsid w:val="00110E59"/>
    <w:rsid w:val="00111FA0"/>
    <w:rsid w:val="001454F3"/>
    <w:rsid w:val="00147F49"/>
    <w:rsid w:val="001642E0"/>
    <w:rsid w:val="00183A5B"/>
    <w:rsid w:val="00185003"/>
    <w:rsid w:val="001851CA"/>
    <w:rsid w:val="00187F02"/>
    <w:rsid w:val="001A313A"/>
    <w:rsid w:val="001A6A78"/>
    <w:rsid w:val="001B4030"/>
    <w:rsid w:val="001B4CA5"/>
    <w:rsid w:val="001C4579"/>
    <w:rsid w:val="001D15A9"/>
    <w:rsid w:val="001D3927"/>
    <w:rsid w:val="001F00D1"/>
    <w:rsid w:val="001F5A96"/>
    <w:rsid w:val="00213E90"/>
    <w:rsid w:val="00217481"/>
    <w:rsid w:val="002231C3"/>
    <w:rsid w:val="0024038A"/>
    <w:rsid w:val="00243D9F"/>
    <w:rsid w:val="0026144B"/>
    <w:rsid w:val="00262B10"/>
    <w:rsid w:val="00267D5C"/>
    <w:rsid w:val="0028647D"/>
    <w:rsid w:val="00297077"/>
    <w:rsid w:val="002A42C0"/>
    <w:rsid w:val="002B263E"/>
    <w:rsid w:val="002C03AE"/>
    <w:rsid w:val="002E5096"/>
    <w:rsid w:val="002F2BE4"/>
    <w:rsid w:val="002F3C8C"/>
    <w:rsid w:val="002F4438"/>
    <w:rsid w:val="0033515F"/>
    <w:rsid w:val="0034193A"/>
    <w:rsid w:val="003419B5"/>
    <w:rsid w:val="00343D76"/>
    <w:rsid w:val="00344A49"/>
    <w:rsid w:val="00346A94"/>
    <w:rsid w:val="00367691"/>
    <w:rsid w:val="003B6DF0"/>
    <w:rsid w:val="003C00F7"/>
    <w:rsid w:val="003C20A6"/>
    <w:rsid w:val="003C6492"/>
    <w:rsid w:val="003C7BEB"/>
    <w:rsid w:val="003D1F00"/>
    <w:rsid w:val="003D6B17"/>
    <w:rsid w:val="003E53D2"/>
    <w:rsid w:val="003E62A3"/>
    <w:rsid w:val="003F0C30"/>
    <w:rsid w:val="003F0E4B"/>
    <w:rsid w:val="003F2952"/>
    <w:rsid w:val="00407CF9"/>
    <w:rsid w:val="004436AA"/>
    <w:rsid w:val="00453063"/>
    <w:rsid w:val="00455805"/>
    <w:rsid w:val="0046343B"/>
    <w:rsid w:val="00465331"/>
    <w:rsid w:val="00486578"/>
    <w:rsid w:val="004D0755"/>
    <w:rsid w:val="004D1AD8"/>
    <w:rsid w:val="004D33C1"/>
    <w:rsid w:val="004D7C16"/>
    <w:rsid w:val="004F3F0B"/>
    <w:rsid w:val="0050301C"/>
    <w:rsid w:val="00533A6D"/>
    <w:rsid w:val="005342DF"/>
    <w:rsid w:val="00552232"/>
    <w:rsid w:val="00553FA2"/>
    <w:rsid w:val="00557DAB"/>
    <w:rsid w:val="00565F19"/>
    <w:rsid w:val="005726D6"/>
    <w:rsid w:val="005808C9"/>
    <w:rsid w:val="00580966"/>
    <w:rsid w:val="00584B8A"/>
    <w:rsid w:val="005A0663"/>
    <w:rsid w:val="005A4C7D"/>
    <w:rsid w:val="005C7FBE"/>
    <w:rsid w:val="005D086A"/>
    <w:rsid w:val="005D213C"/>
    <w:rsid w:val="005D46D1"/>
    <w:rsid w:val="005E4CC3"/>
    <w:rsid w:val="005E5C6D"/>
    <w:rsid w:val="00645577"/>
    <w:rsid w:val="0066014D"/>
    <w:rsid w:val="006745AD"/>
    <w:rsid w:val="00676BBD"/>
    <w:rsid w:val="00677822"/>
    <w:rsid w:val="00696E69"/>
    <w:rsid w:val="006A5E83"/>
    <w:rsid w:val="006A675C"/>
    <w:rsid w:val="006A6E9C"/>
    <w:rsid w:val="006B4254"/>
    <w:rsid w:val="006C5C5C"/>
    <w:rsid w:val="006D35A7"/>
    <w:rsid w:val="006D6927"/>
    <w:rsid w:val="007045A3"/>
    <w:rsid w:val="00706D3D"/>
    <w:rsid w:val="007118C4"/>
    <w:rsid w:val="00727DCE"/>
    <w:rsid w:val="007415DF"/>
    <w:rsid w:val="00747C21"/>
    <w:rsid w:val="0075577E"/>
    <w:rsid w:val="00771E27"/>
    <w:rsid w:val="00791AB6"/>
    <w:rsid w:val="00792163"/>
    <w:rsid w:val="007A384E"/>
    <w:rsid w:val="007C228D"/>
    <w:rsid w:val="007E32BC"/>
    <w:rsid w:val="007F32B0"/>
    <w:rsid w:val="00800081"/>
    <w:rsid w:val="008005D6"/>
    <w:rsid w:val="00807F0B"/>
    <w:rsid w:val="00836F62"/>
    <w:rsid w:val="00842714"/>
    <w:rsid w:val="0085058D"/>
    <w:rsid w:val="008566E4"/>
    <w:rsid w:val="0086141C"/>
    <w:rsid w:val="00876BCA"/>
    <w:rsid w:val="00881DBE"/>
    <w:rsid w:val="00893635"/>
    <w:rsid w:val="008A233F"/>
    <w:rsid w:val="008A260A"/>
    <w:rsid w:val="008C68DD"/>
    <w:rsid w:val="008E7CD3"/>
    <w:rsid w:val="00924817"/>
    <w:rsid w:val="0093092D"/>
    <w:rsid w:val="00937876"/>
    <w:rsid w:val="0094069F"/>
    <w:rsid w:val="00954BEB"/>
    <w:rsid w:val="00956E76"/>
    <w:rsid w:val="00964153"/>
    <w:rsid w:val="00965724"/>
    <w:rsid w:val="0096758D"/>
    <w:rsid w:val="0097359D"/>
    <w:rsid w:val="00974F53"/>
    <w:rsid w:val="00995A1D"/>
    <w:rsid w:val="009A102C"/>
    <w:rsid w:val="009B30A5"/>
    <w:rsid w:val="009C2CB1"/>
    <w:rsid w:val="009D2782"/>
    <w:rsid w:val="009F1534"/>
    <w:rsid w:val="009F4C4A"/>
    <w:rsid w:val="009F5180"/>
    <w:rsid w:val="009F65C5"/>
    <w:rsid w:val="00A008E2"/>
    <w:rsid w:val="00A310CA"/>
    <w:rsid w:val="00A64FE9"/>
    <w:rsid w:val="00AA0269"/>
    <w:rsid w:val="00AB2B92"/>
    <w:rsid w:val="00AE516E"/>
    <w:rsid w:val="00AF1047"/>
    <w:rsid w:val="00AF4AC5"/>
    <w:rsid w:val="00AF4CD6"/>
    <w:rsid w:val="00B004EA"/>
    <w:rsid w:val="00B00A22"/>
    <w:rsid w:val="00B127AB"/>
    <w:rsid w:val="00B12F6E"/>
    <w:rsid w:val="00B22EDA"/>
    <w:rsid w:val="00B33B8F"/>
    <w:rsid w:val="00B33BE9"/>
    <w:rsid w:val="00B35B99"/>
    <w:rsid w:val="00B520FF"/>
    <w:rsid w:val="00B8366E"/>
    <w:rsid w:val="00B86E4C"/>
    <w:rsid w:val="00B93AA4"/>
    <w:rsid w:val="00B94CBB"/>
    <w:rsid w:val="00B960D8"/>
    <w:rsid w:val="00BA4917"/>
    <w:rsid w:val="00BB7E1A"/>
    <w:rsid w:val="00BC397A"/>
    <w:rsid w:val="00BD65B2"/>
    <w:rsid w:val="00BD7163"/>
    <w:rsid w:val="00BE0C01"/>
    <w:rsid w:val="00BF27C6"/>
    <w:rsid w:val="00BF3C1F"/>
    <w:rsid w:val="00C14918"/>
    <w:rsid w:val="00C3058A"/>
    <w:rsid w:val="00C406F8"/>
    <w:rsid w:val="00C4284C"/>
    <w:rsid w:val="00C501E0"/>
    <w:rsid w:val="00C66FD1"/>
    <w:rsid w:val="00C71BA0"/>
    <w:rsid w:val="00C7558B"/>
    <w:rsid w:val="00C80D7B"/>
    <w:rsid w:val="00C904EA"/>
    <w:rsid w:val="00CB09DD"/>
    <w:rsid w:val="00CB0C6D"/>
    <w:rsid w:val="00CC29FA"/>
    <w:rsid w:val="00CC6B19"/>
    <w:rsid w:val="00CD18C5"/>
    <w:rsid w:val="00CE24BA"/>
    <w:rsid w:val="00D01906"/>
    <w:rsid w:val="00D069AF"/>
    <w:rsid w:val="00D23603"/>
    <w:rsid w:val="00D260F3"/>
    <w:rsid w:val="00D34684"/>
    <w:rsid w:val="00D45D92"/>
    <w:rsid w:val="00D45EDA"/>
    <w:rsid w:val="00D56DB5"/>
    <w:rsid w:val="00D57CBF"/>
    <w:rsid w:val="00D64B19"/>
    <w:rsid w:val="00D6554F"/>
    <w:rsid w:val="00D71051"/>
    <w:rsid w:val="00D72418"/>
    <w:rsid w:val="00D73B2A"/>
    <w:rsid w:val="00D90EB1"/>
    <w:rsid w:val="00D95971"/>
    <w:rsid w:val="00DA2776"/>
    <w:rsid w:val="00DA40A9"/>
    <w:rsid w:val="00DA4F18"/>
    <w:rsid w:val="00DC1C9D"/>
    <w:rsid w:val="00DD5634"/>
    <w:rsid w:val="00DE3119"/>
    <w:rsid w:val="00E02CBA"/>
    <w:rsid w:val="00E0470B"/>
    <w:rsid w:val="00E11A52"/>
    <w:rsid w:val="00E1207F"/>
    <w:rsid w:val="00E15083"/>
    <w:rsid w:val="00E15427"/>
    <w:rsid w:val="00E3469C"/>
    <w:rsid w:val="00E409F5"/>
    <w:rsid w:val="00E425A7"/>
    <w:rsid w:val="00E54E42"/>
    <w:rsid w:val="00E56C7C"/>
    <w:rsid w:val="00E6729B"/>
    <w:rsid w:val="00E77812"/>
    <w:rsid w:val="00E803F3"/>
    <w:rsid w:val="00EA7269"/>
    <w:rsid w:val="00EB2C0E"/>
    <w:rsid w:val="00EC69C3"/>
    <w:rsid w:val="00ED193F"/>
    <w:rsid w:val="00ED283F"/>
    <w:rsid w:val="00EE070C"/>
    <w:rsid w:val="00F05C05"/>
    <w:rsid w:val="00F1467F"/>
    <w:rsid w:val="00F14697"/>
    <w:rsid w:val="00F27930"/>
    <w:rsid w:val="00F41E7C"/>
    <w:rsid w:val="00F60B43"/>
    <w:rsid w:val="00F73B1D"/>
    <w:rsid w:val="00F7400D"/>
    <w:rsid w:val="00F777D0"/>
    <w:rsid w:val="00F8128A"/>
    <w:rsid w:val="00F90B03"/>
    <w:rsid w:val="00F96618"/>
    <w:rsid w:val="00FC337B"/>
    <w:rsid w:val="00FD15B6"/>
    <w:rsid w:val="00FE5000"/>
    <w:rsid w:val="00FF501A"/>
    <w:rsid w:val="04084694"/>
    <w:rsid w:val="092093F4"/>
    <w:rsid w:val="0E0F8829"/>
    <w:rsid w:val="15B7546A"/>
    <w:rsid w:val="1656ECFA"/>
    <w:rsid w:val="1B16E27B"/>
    <w:rsid w:val="1DE25048"/>
    <w:rsid w:val="1ECFBA47"/>
    <w:rsid w:val="274D5815"/>
    <w:rsid w:val="29301C6C"/>
    <w:rsid w:val="2C578FF5"/>
    <w:rsid w:val="32BE2659"/>
    <w:rsid w:val="32FF1B50"/>
    <w:rsid w:val="3A239FBD"/>
    <w:rsid w:val="42A33142"/>
    <w:rsid w:val="4380C91C"/>
    <w:rsid w:val="47204429"/>
    <w:rsid w:val="49BE4552"/>
    <w:rsid w:val="53343C67"/>
    <w:rsid w:val="53FF6C59"/>
    <w:rsid w:val="57B73BE7"/>
    <w:rsid w:val="727E37EF"/>
    <w:rsid w:val="7350E4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F027"/>
  <w15:chartTrackingRefBased/>
  <w15:docId w15:val="{D4F9BC8D-8639-4C2E-AB5E-F6E3D675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04EA"/>
    <w:pPr>
      <w:widowControl w:val="0"/>
      <w:autoSpaceDE w:val="0"/>
      <w:autoSpaceDN w:val="0"/>
      <w:spacing w:after="0" w:line="240" w:lineRule="auto"/>
    </w:pPr>
    <w:rPr>
      <w:rFonts w:ascii="Arial" w:eastAsia="Times New Roman" w:hAnsi="Arial" w:cs="Arial"/>
      <w:sz w:val="20"/>
      <w:szCs w:val="20"/>
      <w:lang w:eastAsia="hu-HU"/>
    </w:rPr>
  </w:style>
  <w:style w:type="paragraph" w:styleId="Cmsor1">
    <w:name w:val="heading 1"/>
    <w:basedOn w:val="Norml"/>
    <w:next w:val="Norml"/>
    <w:link w:val="Cmsor1Char"/>
    <w:uiPriority w:val="9"/>
    <w:qFormat/>
    <w:rsid w:val="006D6927"/>
    <w:pPr>
      <w:keepNext/>
      <w:keepLines/>
      <w:spacing w:before="240"/>
      <w:outlineLvl w:val="0"/>
    </w:pPr>
    <w:rPr>
      <w:rFonts w:ascii="Garamond" w:eastAsiaTheme="majorEastAsia" w:hAnsi="Garamond" w:cstheme="majorBidi"/>
      <w:b/>
      <w:sz w:val="28"/>
      <w:szCs w:val="32"/>
    </w:rPr>
  </w:style>
  <w:style w:type="paragraph" w:styleId="Cmsor2">
    <w:name w:val="heading 2"/>
    <w:basedOn w:val="Norml"/>
    <w:next w:val="Norml"/>
    <w:link w:val="Cmsor2Char"/>
    <w:uiPriority w:val="9"/>
    <w:unhideWhenUsed/>
    <w:qFormat/>
    <w:rsid w:val="00ED193F"/>
    <w:pPr>
      <w:keepNext/>
      <w:keepLines/>
      <w:spacing w:before="40"/>
      <w:outlineLvl w:val="1"/>
    </w:pPr>
    <w:rPr>
      <w:rFonts w:ascii="Garamond" w:eastAsiaTheme="majorEastAsia" w:hAnsi="Garamond" w:cstheme="majorBidi"/>
      <w:sz w:val="24"/>
      <w:szCs w:val="26"/>
    </w:rPr>
  </w:style>
  <w:style w:type="paragraph" w:styleId="Cmsor3">
    <w:name w:val="heading 3"/>
    <w:basedOn w:val="Norml"/>
    <w:next w:val="Norml"/>
    <w:link w:val="Cmsor3Char"/>
    <w:uiPriority w:val="9"/>
    <w:unhideWhenUsed/>
    <w:qFormat/>
    <w:rsid w:val="00ED193F"/>
    <w:pPr>
      <w:keepNext/>
      <w:keepLines/>
      <w:spacing w:before="40"/>
      <w:outlineLvl w:val="2"/>
    </w:pPr>
    <w:rPr>
      <w:rFonts w:ascii="Garamond" w:eastAsiaTheme="majorEastAsia" w:hAnsi="Garamond" w:cstheme="majorBidi"/>
      <w:sz w:val="24"/>
      <w:szCs w:val="24"/>
    </w:rPr>
  </w:style>
  <w:style w:type="paragraph" w:styleId="Cmsor7">
    <w:name w:val="heading 7"/>
    <w:basedOn w:val="Norml"/>
    <w:next w:val="Norml"/>
    <w:link w:val="Cmsor7Char"/>
    <w:uiPriority w:val="9"/>
    <w:semiHidden/>
    <w:unhideWhenUsed/>
    <w:qFormat/>
    <w:rsid w:val="009A102C"/>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BC397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D6927"/>
    <w:rPr>
      <w:rFonts w:ascii="Garamond" w:eastAsiaTheme="majorEastAsia" w:hAnsi="Garamond" w:cstheme="majorBidi"/>
      <w:b/>
      <w:sz w:val="28"/>
      <w:szCs w:val="32"/>
      <w:lang w:eastAsia="hu-HU"/>
    </w:rPr>
  </w:style>
  <w:style w:type="paragraph" w:styleId="Tartalomjegyzkcmsora">
    <w:name w:val="TOC Heading"/>
    <w:basedOn w:val="Cmsor1"/>
    <w:next w:val="Norml"/>
    <w:uiPriority w:val="39"/>
    <w:unhideWhenUsed/>
    <w:qFormat/>
    <w:rsid w:val="00C904EA"/>
    <w:pPr>
      <w:widowControl/>
      <w:autoSpaceDE/>
      <w:autoSpaceDN/>
      <w:spacing w:line="259" w:lineRule="auto"/>
      <w:outlineLvl w:val="9"/>
    </w:pPr>
  </w:style>
  <w:style w:type="paragraph" w:styleId="Szvegtrzs3">
    <w:name w:val="Body Text 3"/>
    <w:basedOn w:val="Norml"/>
    <w:link w:val="Szvegtrzs3Char"/>
    <w:uiPriority w:val="99"/>
    <w:rsid w:val="00106627"/>
    <w:pPr>
      <w:widowControl/>
      <w:spacing w:before="38"/>
      <w:jc w:val="center"/>
    </w:pPr>
    <w:rPr>
      <w:rFonts w:cs="Times New Roman"/>
      <w:b/>
      <w:bCs/>
      <w:sz w:val="28"/>
      <w:szCs w:val="28"/>
      <w:lang w:val="x-none" w:eastAsia="x-none"/>
    </w:rPr>
  </w:style>
  <w:style w:type="character" w:customStyle="1" w:styleId="Szvegtrzs3Char">
    <w:name w:val="Szövegtörzs 3 Char"/>
    <w:basedOn w:val="Bekezdsalapbettpusa"/>
    <w:link w:val="Szvegtrzs3"/>
    <w:uiPriority w:val="99"/>
    <w:rsid w:val="00106627"/>
    <w:rPr>
      <w:rFonts w:ascii="Arial" w:eastAsia="Times New Roman" w:hAnsi="Arial" w:cs="Times New Roman"/>
      <w:b/>
      <w:bCs/>
      <w:sz w:val="28"/>
      <w:szCs w:val="28"/>
      <w:lang w:val="x-none" w:eastAsia="x-none"/>
    </w:rPr>
  </w:style>
  <w:style w:type="paragraph" w:styleId="Szvegtrzs">
    <w:name w:val="Body Text"/>
    <w:basedOn w:val="Norml"/>
    <w:link w:val="SzvegtrzsChar"/>
    <w:uiPriority w:val="99"/>
    <w:unhideWhenUsed/>
    <w:rsid w:val="00106627"/>
    <w:pPr>
      <w:spacing w:after="120"/>
    </w:pPr>
  </w:style>
  <w:style w:type="character" w:customStyle="1" w:styleId="SzvegtrzsChar">
    <w:name w:val="Szövegtörzs Char"/>
    <w:basedOn w:val="Bekezdsalapbettpusa"/>
    <w:link w:val="Szvegtrzs"/>
    <w:uiPriority w:val="99"/>
    <w:rsid w:val="00106627"/>
    <w:rPr>
      <w:rFonts w:ascii="Arial" w:eastAsia="Times New Roman" w:hAnsi="Arial" w:cs="Arial"/>
      <w:sz w:val="20"/>
      <w:szCs w:val="20"/>
      <w:lang w:eastAsia="hu-HU"/>
    </w:rPr>
  </w:style>
  <w:style w:type="character" w:styleId="Hiperhivatkozs">
    <w:name w:val="Hyperlink"/>
    <w:uiPriority w:val="99"/>
    <w:rsid w:val="006D6927"/>
    <w:rPr>
      <w:rFonts w:ascii="Verdana" w:hAnsi="Verdana"/>
      <w:color w:val="344356"/>
      <w:sz w:val="15"/>
      <w:u w:val="single"/>
    </w:rPr>
  </w:style>
  <w:style w:type="paragraph" w:styleId="Listaszerbekezds">
    <w:name w:val="List Paragraph"/>
    <w:aliases w:val="Welt L,lista_2,List Paragraph,bekezdés1,Bullet_1,Számozott lista 1,Eszeri felsorolás,List Paragraph à moi,Dot pt,No Spacing1,List Paragraph Char Char Char,Indicator Text,Numbered Para 1,List Paragraph21,Párrafo de lista1,Lista1,列出段落"/>
    <w:basedOn w:val="Norml"/>
    <w:link w:val="ListaszerbekezdsChar"/>
    <w:uiPriority w:val="34"/>
    <w:qFormat/>
    <w:rsid w:val="006D6927"/>
    <w:pPr>
      <w:ind w:left="708"/>
    </w:pPr>
    <w:rPr>
      <w:rFonts w:cs="Times New Roman"/>
      <w:lang w:val="x-none" w:eastAsia="x-none"/>
    </w:rPr>
  </w:style>
  <w:style w:type="character" w:customStyle="1" w:styleId="ListaszerbekezdsChar">
    <w:name w:val="Listaszerű bekezdés Char"/>
    <w:aliases w:val="Welt L Char,lista_2 Char,List Paragraph Char,bekezdés1 Char,Bullet_1 Char,Számozott lista 1 Char,Eszeri felsorolás Char,List Paragraph à moi Char,Dot pt Char,No Spacing1 Char,List Paragraph Char Char Char Char,Lista1 Char"/>
    <w:link w:val="Listaszerbekezds"/>
    <w:uiPriority w:val="34"/>
    <w:qFormat/>
    <w:locked/>
    <w:rsid w:val="006D6927"/>
    <w:rPr>
      <w:rFonts w:ascii="Arial" w:eastAsia="Times New Roman" w:hAnsi="Arial" w:cs="Times New Roman"/>
      <w:sz w:val="20"/>
      <w:szCs w:val="20"/>
      <w:lang w:val="x-none" w:eastAsia="x-none"/>
    </w:rPr>
  </w:style>
  <w:style w:type="character" w:customStyle="1" w:styleId="Cmsor2Char">
    <w:name w:val="Címsor 2 Char"/>
    <w:basedOn w:val="Bekezdsalapbettpusa"/>
    <w:link w:val="Cmsor2"/>
    <w:uiPriority w:val="9"/>
    <w:rsid w:val="00ED193F"/>
    <w:rPr>
      <w:rFonts w:ascii="Garamond" w:eastAsiaTheme="majorEastAsia" w:hAnsi="Garamond" w:cstheme="majorBidi"/>
      <w:sz w:val="24"/>
      <w:szCs w:val="26"/>
      <w:lang w:eastAsia="hu-HU"/>
    </w:rPr>
  </w:style>
  <w:style w:type="character" w:customStyle="1" w:styleId="Cmsor3Char">
    <w:name w:val="Címsor 3 Char"/>
    <w:basedOn w:val="Bekezdsalapbettpusa"/>
    <w:link w:val="Cmsor3"/>
    <w:uiPriority w:val="9"/>
    <w:rsid w:val="00ED193F"/>
    <w:rPr>
      <w:rFonts w:ascii="Garamond" w:eastAsiaTheme="majorEastAsia" w:hAnsi="Garamond" w:cstheme="majorBidi"/>
      <w:sz w:val="24"/>
      <w:szCs w:val="24"/>
      <w:lang w:eastAsia="hu-HU"/>
    </w:rPr>
  </w:style>
  <w:style w:type="paragraph" w:styleId="TJ1">
    <w:name w:val="toc 1"/>
    <w:basedOn w:val="Norml"/>
    <w:next w:val="Norml"/>
    <w:autoRedefine/>
    <w:uiPriority w:val="39"/>
    <w:unhideWhenUsed/>
    <w:rsid w:val="00F90B03"/>
    <w:pPr>
      <w:spacing w:after="100"/>
    </w:pPr>
  </w:style>
  <w:style w:type="paragraph" w:styleId="TJ3">
    <w:name w:val="toc 3"/>
    <w:basedOn w:val="Norml"/>
    <w:next w:val="Norml"/>
    <w:autoRedefine/>
    <w:uiPriority w:val="39"/>
    <w:unhideWhenUsed/>
    <w:rsid w:val="00F90B03"/>
    <w:pPr>
      <w:spacing w:after="100"/>
      <w:ind w:left="400"/>
    </w:pPr>
  </w:style>
  <w:style w:type="paragraph" w:styleId="Szvegtrzsbehzssal">
    <w:name w:val="Body Text Indent"/>
    <w:basedOn w:val="Norml"/>
    <w:link w:val="SzvegtrzsbehzssalChar"/>
    <w:uiPriority w:val="99"/>
    <w:semiHidden/>
    <w:unhideWhenUsed/>
    <w:rsid w:val="00D069AF"/>
    <w:pPr>
      <w:spacing w:after="120"/>
      <w:ind w:left="283"/>
    </w:pPr>
  </w:style>
  <w:style w:type="character" w:customStyle="1" w:styleId="SzvegtrzsbehzssalChar">
    <w:name w:val="Szövegtörzs behúzással Char"/>
    <w:basedOn w:val="Bekezdsalapbettpusa"/>
    <w:link w:val="Szvegtrzsbehzssal"/>
    <w:uiPriority w:val="99"/>
    <w:semiHidden/>
    <w:rsid w:val="00D069AF"/>
    <w:rPr>
      <w:rFonts w:ascii="Arial" w:eastAsia="Times New Roman" w:hAnsi="Arial" w:cs="Arial"/>
      <w:sz w:val="20"/>
      <w:szCs w:val="20"/>
      <w:lang w:eastAsia="hu-HU"/>
    </w:rPr>
  </w:style>
  <w:style w:type="paragraph" w:customStyle="1" w:styleId="Stlus1">
    <w:name w:val="Stílus1"/>
    <w:basedOn w:val="Norml"/>
    <w:rsid w:val="00D069AF"/>
    <w:pPr>
      <w:widowControl/>
      <w:autoSpaceDE/>
      <w:autoSpaceDN/>
      <w:jc w:val="both"/>
    </w:pPr>
    <w:rPr>
      <w:rFonts w:ascii="Times New Roman" w:hAnsi="Times New Roman" w:cs="Times New Roman"/>
      <w:sz w:val="24"/>
      <w:szCs w:val="24"/>
    </w:rPr>
  </w:style>
  <w:style w:type="paragraph" w:styleId="Csakszveg">
    <w:name w:val="Plain Text"/>
    <w:basedOn w:val="Norml"/>
    <w:link w:val="CsakszvegChar"/>
    <w:rsid w:val="00D069AF"/>
    <w:pPr>
      <w:widowControl/>
      <w:autoSpaceDE/>
      <w:autoSpaceDN/>
    </w:pPr>
    <w:rPr>
      <w:rFonts w:ascii="Garamond" w:hAnsi="Garamond" w:cs="Times New Roman"/>
      <w:sz w:val="24"/>
      <w:szCs w:val="24"/>
    </w:rPr>
  </w:style>
  <w:style w:type="character" w:customStyle="1" w:styleId="CsakszvegChar">
    <w:name w:val="Csak szöveg Char"/>
    <w:basedOn w:val="Bekezdsalapbettpusa"/>
    <w:link w:val="Csakszveg"/>
    <w:rsid w:val="00D069AF"/>
    <w:rPr>
      <w:rFonts w:ascii="Garamond" w:eastAsia="Times New Roman" w:hAnsi="Garamond" w:cs="Times New Roman"/>
      <w:sz w:val="24"/>
      <w:szCs w:val="24"/>
      <w:lang w:eastAsia="hu-HU"/>
    </w:rPr>
  </w:style>
  <w:style w:type="character" w:customStyle="1" w:styleId="Feloldatlanmegemlts1">
    <w:name w:val="Feloldatlan megemlítés1"/>
    <w:basedOn w:val="Bekezdsalapbettpusa"/>
    <w:uiPriority w:val="99"/>
    <w:semiHidden/>
    <w:unhideWhenUsed/>
    <w:rsid w:val="00D069AF"/>
    <w:rPr>
      <w:color w:val="605E5C"/>
      <w:shd w:val="clear" w:color="auto" w:fill="E1DFDD"/>
    </w:rPr>
  </w:style>
  <w:style w:type="character" w:customStyle="1" w:styleId="Cmsor7Char">
    <w:name w:val="Címsor 7 Char"/>
    <w:basedOn w:val="Bekezdsalapbettpusa"/>
    <w:link w:val="Cmsor7"/>
    <w:semiHidden/>
    <w:rsid w:val="009A102C"/>
    <w:rPr>
      <w:rFonts w:asciiTheme="majorHAnsi" w:eastAsiaTheme="majorEastAsia" w:hAnsiTheme="majorHAnsi" w:cstheme="majorBidi"/>
      <w:i/>
      <w:iCs/>
      <w:color w:val="1F3763" w:themeColor="accent1" w:themeShade="7F"/>
      <w:sz w:val="20"/>
      <w:szCs w:val="20"/>
      <w:lang w:eastAsia="hu-HU"/>
    </w:rPr>
  </w:style>
  <w:style w:type="paragraph" w:styleId="Cm">
    <w:name w:val="Title"/>
    <w:basedOn w:val="Norml"/>
    <w:link w:val="CmChar"/>
    <w:qFormat/>
    <w:rsid w:val="005E5C6D"/>
    <w:pPr>
      <w:widowControl/>
      <w:autoSpaceDE/>
      <w:autoSpaceDN/>
      <w:jc w:val="center"/>
    </w:pPr>
    <w:rPr>
      <w:rFonts w:ascii="Times New Roman" w:hAnsi="Times New Roman" w:cs="Times New Roman"/>
      <w:b/>
      <w:sz w:val="24"/>
      <w:szCs w:val="24"/>
    </w:rPr>
  </w:style>
  <w:style w:type="character" w:customStyle="1" w:styleId="CmChar">
    <w:name w:val="Cím Char"/>
    <w:basedOn w:val="Bekezdsalapbettpusa"/>
    <w:link w:val="Cm"/>
    <w:rsid w:val="005E5C6D"/>
    <w:rPr>
      <w:rFonts w:ascii="Times New Roman" w:eastAsia="Times New Roman" w:hAnsi="Times New Roman" w:cs="Times New Roman"/>
      <w:b/>
      <w:sz w:val="24"/>
      <w:szCs w:val="24"/>
      <w:lang w:eastAsia="hu-HU"/>
    </w:rPr>
  </w:style>
  <w:style w:type="paragraph" w:styleId="Lbjegyzetszveg">
    <w:name w:val="footnote text"/>
    <w:basedOn w:val="Norml"/>
    <w:link w:val="LbjegyzetszvegChar"/>
    <w:semiHidden/>
    <w:rsid w:val="005E5C6D"/>
    <w:pPr>
      <w:widowControl/>
      <w:autoSpaceDE/>
      <w:autoSpaceDN/>
    </w:pPr>
    <w:rPr>
      <w:rFonts w:ascii="Times New Roman" w:hAnsi="Times New Roman" w:cs="Times New Roman"/>
    </w:rPr>
  </w:style>
  <w:style w:type="character" w:customStyle="1" w:styleId="LbjegyzetszvegChar">
    <w:name w:val="Lábjegyzetszöveg Char"/>
    <w:basedOn w:val="Bekezdsalapbettpusa"/>
    <w:link w:val="Lbjegyzetszveg"/>
    <w:semiHidden/>
    <w:rsid w:val="005E5C6D"/>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Footnote,Voetnootverwijzing,Lábjegyzet-hivatkozás1"/>
    <w:uiPriority w:val="99"/>
    <w:rsid w:val="005E5C6D"/>
    <w:rPr>
      <w:rFonts w:cs="Times New Roman"/>
      <w:vertAlign w:val="superscript"/>
    </w:rPr>
  </w:style>
  <w:style w:type="paragraph" w:styleId="Szvegtrzs2">
    <w:name w:val="Body Text 2"/>
    <w:basedOn w:val="Norml"/>
    <w:link w:val="Szvegtrzs2Char"/>
    <w:uiPriority w:val="99"/>
    <w:semiHidden/>
    <w:unhideWhenUsed/>
    <w:rsid w:val="00041FB9"/>
    <w:pPr>
      <w:spacing w:after="120" w:line="480" w:lineRule="auto"/>
    </w:pPr>
  </w:style>
  <w:style w:type="character" w:customStyle="1" w:styleId="Szvegtrzs2Char">
    <w:name w:val="Szövegtörzs 2 Char"/>
    <w:basedOn w:val="Bekezdsalapbettpusa"/>
    <w:link w:val="Szvegtrzs2"/>
    <w:uiPriority w:val="99"/>
    <w:semiHidden/>
    <w:rsid w:val="00041FB9"/>
    <w:rPr>
      <w:rFonts w:ascii="Arial" w:eastAsia="Times New Roman" w:hAnsi="Arial" w:cs="Arial"/>
      <w:sz w:val="20"/>
      <w:szCs w:val="20"/>
      <w:lang w:eastAsia="hu-HU"/>
    </w:rPr>
  </w:style>
  <w:style w:type="paragraph" w:styleId="NormlWeb">
    <w:name w:val="Normal (Web)"/>
    <w:basedOn w:val="Norml"/>
    <w:rsid w:val="00041FB9"/>
    <w:pPr>
      <w:widowControl/>
      <w:autoSpaceDE/>
      <w:autoSpaceDN/>
      <w:spacing w:before="100" w:beforeAutospacing="1" w:after="119"/>
    </w:pPr>
    <w:rPr>
      <w:rFonts w:ascii="Times New Roman" w:hAnsi="Times New Roman" w:cs="Times New Roman"/>
      <w:sz w:val="24"/>
      <w:szCs w:val="24"/>
    </w:rPr>
  </w:style>
  <w:style w:type="paragraph" w:styleId="TJ2">
    <w:name w:val="toc 2"/>
    <w:basedOn w:val="Norml"/>
    <w:next w:val="Norml"/>
    <w:autoRedefine/>
    <w:uiPriority w:val="39"/>
    <w:unhideWhenUsed/>
    <w:rsid w:val="000477D5"/>
    <w:pPr>
      <w:spacing w:after="100"/>
      <w:ind w:left="200"/>
    </w:pPr>
  </w:style>
  <w:style w:type="paragraph" w:styleId="lfej">
    <w:name w:val="header"/>
    <w:basedOn w:val="Norml"/>
    <w:link w:val="lfejChar"/>
    <w:uiPriority w:val="99"/>
    <w:unhideWhenUsed/>
    <w:rsid w:val="00465331"/>
    <w:pPr>
      <w:tabs>
        <w:tab w:val="center" w:pos="4536"/>
        <w:tab w:val="right" w:pos="9072"/>
      </w:tabs>
    </w:pPr>
  </w:style>
  <w:style w:type="character" w:customStyle="1" w:styleId="lfejChar">
    <w:name w:val="Élőfej Char"/>
    <w:basedOn w:val="Bekezdsalapbettpusa"/>
    <w:link w:val="lfej"/>
    <w:uiPriority w:val="99"/>
    <w:rsid w:val="00465331"/>
    <w:rPr>
      <w:rFonts w:ascii="Arial" w:eastAsia="Times New Roman" w:hAnsi="Arial" w:cs="Arial"/>
      <w:sz w:val="20"/>
      <w:szCs w:val="20"/>
      <w:lang w:eastAsia="hu-HU"/>
    </w:rPr>
  </w:style>
  <w:style w:type="paragraph" w:styleId="llb">
    <w:name w:val="footer"/>
    <w:basedOn w:val="Norml"/>
    <w:link w:val="llbChar"/>
    <w:uiPriority w:val="99"/>
    <w:unhideWhenUsed/>
    <w:rsid w:val="00465331"/>
    <w:pPr>
      <w:tabs>
        <w:tab w:val="center" w:pos="4536"/>
        <w:tab w:val="right" w:pos="9072"/>
      </w:tabs>
    </w:pPr>
  </w:style>
  <w:style w:type="character" w:customStyle="1" w:styleId="llbChar">
    <w:name w:val="Élőláb Char"/>
    <w:basedOn w:val="Bekezdsalapbettpusa"/>
    <w:link w:val="llb"/>
    <w:uiPriority w:val="99"/>
    <w:rsid w:val="00465331"/>
    <w:rPr>
      <w:rFonts w:ascii="Arial" w:eastAsia="Times New Roman" w:hAnsi="Arial" w:cs="Arial"/>
      <w:sz w:val="20"/>
      <w:szCs w:val="20"/>
      <w:lang w:eastAsia="hu-HU"/>
    </w:rPr>
  </w:style>
  <w:style w:type="paragraph" w:styleId="Jegyzetszveg">
    <w:name w:val="annotation text"/>
    <w:basedOn w:val="Norml"/>
    <w:link w:val="JegyzetszvegChar"/>
    <w:uiPriority w:val="99"/>
    <w:unhideWhenUsed/>
  </w:style>
  <w:style w:type="character" w:customStyle="1" w:styleId="JegyzetszvegChar">
    <w:name w:val="Jegyzetszöveg Char"/>
    <w:basedOn w:val="Bekezdsalapbettpusa"/>
    <w:link w:val="Jegyzetszveg"/>
    <w:uiPriority w:val="99"/>
    <w:rPr>
      <w:rFonts w:ascii="Arial" w:eastAsia="Times New Roman" w:hAnsi="Arial" w:cs="Arial"/>
      <w:sz w:val="20"/>
      <w:szCs w:val="20"/>
      <w:lang w:eastAsia="hu-HU"/>
    </w:rPr>
  </w:style>
  <w:style w:type="character" w:styleId="Jegyzethivatkozs">
    <w:name w:val="annotation reference"/>
    <w:basedOn w:val="Bekezdsalapbettpusa"/>
    <w:uiPriority w:val="99"/>
    <w:semiHidden/>
    <w:unhideWhenUsed/>
    <w:rPr>
      <w:sz w:val="16"/>
      <w:szCs w:val="16"/>
    </w:rPr>
  </w:style>
  <w:style w:type="paragraph" w:styleId="Vltozat">
    <w:name w:val="Revision"/>
    <w:hidden/>
    <w:uiPriority w:val="99"/>
    <w:semiHidden/>
    <w:rsid w:val="004D1AD8"/>
    <w:pPr>
      <w:spacing w:after="0" w:line="240" w:lineRule="auto"/>
    </w:pPr>
    <w:rPr>
      <w:rFonts w:ascii="Arial" w:eastAsia="Times New Roman" w:hAnsi="Arial" w:cs="Arial"/>
      <w:sz w:val="20"/>
      <w:szCs w:val="20"/>
      <w:lang w:eastAsia="hu-HU"/>
    </w:rPr>
  </w:style>
  <w:style w:type="paragraph" w:styleId="Buborkszveg">
    <w:name w:val="Balloon Text"/>
    <w:basedOn w:val="Norml"/>
    <w:link w:val="BuborkszvegChar"/>
    <w:uiPriority w:val="99"/>
    <w:semiHidden/>
    <w:unhideWhenUsed/>
    <w:rsid w:val="003B6DF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B6DF0"/>
    <w:rPr>
      <w:rFonts w:ascii="Segoe UI" w:eastAsia="Times New Roman" w:hAnsi="Segoe UI" w:cs="Segoe UI"/>
      <w:sz w:val="18"/>
      <w:szCs w:val="18"/>
      <w:lang w:eastAsia="hu-HU"/>
    </w:rPr>
  </w:style>
  <w:style w:type="character" w:styleId="Kiemels2">
    <w:name w:val="Strong"/>
    <w:uiPriority w:val="22"/>
    <w:qFormat/>
    <w:rsid w:val="00F1467F"/>
    <w:rPr>
      <w:b/>
      <w:bCs/>
    </w:rPr>
  </w:style>
  <w:style w:type="paragraph" w:styleId="Megjegyzstrgya">
    <w:name w:val="annotation subject"/>
    <w:basedOn w:val="Jegyzetszveg"/>
    <w:next w:val="Jegyzetszveg"/>
    <w:link w:val="MegjegyzstrgyaChar"/>
    <w:uiPriority w:val="99"/>
    <w:semiHidden/>
    <w:unhideWhenUsed/>
    <w:rsid w:val="00267D5C"/>
    <w:rPr>
      <w:b/>
      <w:bCs/>
    </w:rPr>
  </w:style>
  <w:style w:type="character" w:customStyle="1" w:styleId="MegjegyzstrgyaChar">
    <w:name w:val="Megjegyzés tárgya Char"/>
    <w:basedOn w:val="JegyzetszvegChar"/>
    <w:link w:val="Megjegyzstrgya"/>
    <w:uiPriority w:val="99"/>
    <w:semiHidden/>
    <w:rsid w:val="00267D5C"/>
    <w:rPr>
      <w:rFonts w:ascii="Arial" w:eastAsia="Times New Roman" w:hAnsi="Arial" w:cs="Arial"/>
      <w:b/>
      <w:bCs/>
      <w:sz w:val="20"/>
      <w:szCs w:val="20"/>
      <w:lang w:eastAsia="hu-HU"/>
    </w:rPr>
  </w:style>
  <w:style w:type="character" w:customStyle="1" w:styleId="Szvegtrzs0">
    <w:name w:val="Szövegtörzs_"/>
    <w:link w:val="Szvegtrzs20"/>
    <w:rsid w:val="00AF4AC5"/>
    <w:rPr>
      <w:rFonts w:ascii="Lucida Sans Unicode" w:eastAsia="Lucida Sans Unicode" w:hAnsi="Lucida Sans Unicode" w:cs="Lucida Sans Unicode"/>
      <w:sz w:val="17"/>
      <w:szCs w:val="17"/>
      <w:shd w:val="clear" w:color="auto" w:fill="FFFFFF"/>
    </w:rPr>
  </w:style>
  <w:style w:type="paragraph" w:customStyle="1" w:styleId="Szvegtrzs20">
    <w:name w:val="Szövegtörzs2"/>
    <w:basedOn w:val="Norml"/>
    <w:link w:val="Szvegtrzs0"/>
    <w:rsid w:val="00AF4AC5"/>
    <w:pPr>
      <w:shd w:val="clear" w:color="auto" w:fill="FFFFFF"/>
      <w:autoSpaceDE/>
      <w:autoSpaceDN/>
      <w:spacing w:before="60" w:after="120" w:line="0" w:lineRule="atLeast"/>
      <w:ind w:hanging="300"/>
      <w:jc w:val="right"/>
    </w:pPr>
    <w:rPr>
      <w:rFonts w:ascii="Lucida Sans Unicode" w:eastAsia="Lucida Sans Unicode" w:hAnsi="Lucida Sans Unicode" w:cs="Lucida Sans Unicode"/>
      <w:sz w:val="17"/>
      <w:szCs w:val="17"/>
      <w:lang w:eastAsia="en-US"/>
    </w:rPr>
  </w:style>
  <w:style w:type="character" w:customStyle="1" w:styleId="normaltextrun">
    <w:name w:val="normaltextrun"/>
    <w:basedOn w:val="Bekezdsalapbettpusa"/>
    <w:rsid w:val="0085058D"/>
  </w:style>
  <w:style w:type="character" w:customStyle="1" w:styleId="eop">
    <w:name w:val="eop"/>
    <w:basedOn w:val="Bekezdsalapbettpusa"/>
    <w:rsid w:val="0085058D"/>
  </w:style>
  <w:style w:type="paragraph" w:customStyle="1" w:styleId="paragraph">
    <w:name w:val="paragraph"/>
    <w:basedOn w:val="Norml"/>
    <w:rsid w:val="002F2BE4"/>
    <w:pPr>
      <w:widowControl/>
      <w:autoSpaceDE/>
      <w:autoSpaceDN/>
      <w:spacing w:before="100" w:beforeAutospacing="1" w:after="100" w:afterAutospacing="1"/>
    </w:pPr>
    <w:rPr>
      <w:rFonts w:ascii="Times New Roman" w:hAnsi="Times New Roman" w:cs="Times New Roman"/>
      <w:sz w:val="24"/>
      <w:szCs w:val="24"/>
    </w:rPr>
  </w:style>
  <w:style w:type="character" w:styleId="Helyrzszveg">
    <w:name w:val="Placeholder Text"/>
    <w:basedOn w:val="Bekezdsalapbettpusa"/>
    <w:uiPriority w:val="99"/>
    <w:semiHidden/>
    <w:rsid w:val="00E11A52"/>
    <w:rPr>
      <w:color w:val="808080"/>
    </w:rPr>
  </w:style>
  <w:style w:type="character" w:customStyle="1" w:styleId="Cmsor8Char">
    <w:name w:val="Címsor 8 Char"/>
    <w:basedOn w:val="Bekezdsalapbettpusa"/>
    <w:link w:val="Cmsor8"/>
    <w:uiPriority w:val="9"/>
    <w:semiHidden/>
    <w:rsid w:val="00BC397A"/>
    <w:rPr>
      <w:rFonts w:asciiTheme="majorHAnsi" w:eastAsiaTheme="majorEastAsia" w:hAnsiTheme="majorHAnsi" w:cstheme="majorBidi"/>
      <w:color w:val="272727" w:themeColor="text1" w:themeTint="D8"/>
      <w:sz w:val="21"/>
      <w:szCs w:val="21"/>
      <w:lang w:eastAsia="hu-HU"/>
    </w:rPr>
  </w:style>
  <w:style w:type="character" w:customStyle="1" w:styleId="Stlus2">
    <w:name w:val="Stílus2"/>
    <w:basedOn w:val="Bekezdsalapbettpusa"/>
    <w:uiPriority w:val="1"/>
    <w:rsid w:val="00974F53"/>
    <w:rPr>
      <w:rFonts w:ascii="Times New Roman" w:hAnsi="Times New Roman"/>
      <w:b/>
      <w:sz w:val="24"/>
    </w:rPr>
  </w:style>
  <w:style w:type="paragraph" w:customStyle="1" w:styleId="Szveg">
    <w:name w:val="Szöveg"/>
    <w:basedOn w:val="Norml"/>
    <w:rsid w:val="00974F53"/>
    <w:pPr>
      <w:widowControl/>
      <w:autoSpaceDE/>
      <w:autoSpaceDN/>
      <w:spacing w:before="120" w:after="120" w:line="360" w:lineRule="atLeas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6148">
      <w:bodyDiv w:val="1"/>
      <w:marLeft w:val="0"/>
      <w:marRight w:val="0"/>
      <w:marTop w:val="0"/>
      <w:marBottom w:val="0"/>
      <w:divBdr>
        <w:top w:val="none" w:sz="0" w:space="0" w:color="auto"/>
        <w:left w:val="none" w:sz="0" w:space="0" w:color="auto"/>
        <w:bottom w:val="none" w:sz="0" w:space="0" w:color="auto"/>
        <w:right w:val="none" w:sz="0" w:space="0" w:color="auto"/>
      </w:divBdr>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986738358">
      <w:bodyDiv w:val="1"/>
      <w:marLeft w:val="0"/>
      <w:marRight w:val="0"/>
      <w:marTop w:val="0"/>
      <w:marBottom w:val="0"/>
      <w:divBdr>
        <w:top w:val="none" w:sz="0" w:space="0" w:color="auto"/>
        <w:left w:val="none" w:sz="0" w:space="0" w:color="auto"/>
        <w:bottom w:val="none" w:sz="0" w:space="0" w:color="auto"/>
        <w:right w:val="none" w:sz="0" w:space="0" w:color="auto"/>
      </w:divBdr>
    </w:div>
    <w:div w:id="1073695458">
      <w:bodyDiv w:val="1"/>
      <w:marLeft w:val="0"/>
      <w:marRight w:val="0"/>
      <w:marTop w:val="0"/>
      <w:marBottom w:val="0"/>
      <w:divBdr>
        <w:top w:val="none" w:sz="0" w:space="0" w:color="auto"/>
        <w:left w:val="none" w:sz="0" w:space="0" w:color="auto"/>
        <w:bottom w:val="none" w:sz="0" w:space="0" w:color="auto"/>
        <w:right w:val="none" w:sz="0" w:space="0" w:color="auto"/>
      </w:divBdr>
    </w:div>
    <w:div w:id="18169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yilvantarto.hu/evny-lekerdez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egjegyzek.h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kartO@budapestikozmuvek.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0D9964C4B4F8A95E831C229005047"/>
        <w:category>
          <w:name w:val="Általános"/>
          <w:gallery w:val="placeholder"/>
        </w:category>
        <w:types>
          <w:type w:val="bbPlcHdr"/>
        </w:types>
        <w:behaviors>
          <w:behavior w:val="content"/>
        </w:behaviors>
        <w:guid w:val="{C1BA6B20-A419-4FD1-8726-9090DE2CC9F1}"/>
      </w:docPartPr>
      <w:docPartBody>
        <w:p w:rsidR="006649F7" w:rsidRDefault="00483BD4" w:rsidP="00483BD4">
          <w:pPr>
            <w:pStyle w:val="0740D9964C4B4F8A95E831C229005047"/>
          </w:pPr>
          <w:r w:rsidRPr="009F61F2">
            <w:rPr>
              <w:rStyle w:val="Helyrzszveg"/>
            </w:rPr>
            <w:t>Szöveg beírásához kattintson vagy koppintson ide.</w:t>
          </w:r>
        </w:p>
      </w:docPartBody>
    </w:docPart>
    <w:docPart>
      <w:docPartPr>
        <w:name w:val="4E61AD21A6644EDEB274149F82A10BFD"/>
        <w:category>
          <w:name w:val="Általános"/>
          <w:gallery w:val="placeholder"/>
        </w:category>
        <w:types>
          <w:type w:val="bbPlcHdr"/>
        </w:types>
        <w:behaviors>
          <w:behavior w:val="content"/>
        </w:behaviors>
        <w:guid w:val="{4BC0D814-10ED-49D7-801A-89771A46D181}"/>
      </w:docPartPr>
      <w:docPartBody>
        <w:p w:rsidR="001F2747" w:rsidRDefault="009B2048" w:rsidP="009B2048">
          <w:pPr>
            <w:pStyle w:val="4E61AD21A6644EDEB274149F82A10BFD"/>
          </w:pPr>
          <w:r w:rsidRPr="00A22134">
            <w:rPr>
              <w:rStyle w:val="Helyrzszveg"/>
            </w:rPr>
            <w:t>Szöveg beírásához kattintson vagy koppintson ide.</w:t>
          </w:r>
        </w:p>
      </w:docPartBody>
    </w:docPart>
    <w:docPart>
      <w:docPartPr>
        <w:name w:val="3DD35C91EC374D6CB24EFAB14CEF160B"/>
        <w:category>
          <w:name w:val="Általános"/>
          <w:gallery w:val="placeholder"/>
        </w:category>
        <w:types>
          <w:type w:val="bbPlcHdr"/>
        </w:types>
        <w:behaviors>
          <w:behavior w:val="content"/>
        </w:behaviors>
        <w:guid w:val="{B7F8D35E-CDE0-4F5C-BC8F-C5E2CD1F8F86}"/>
      </w:docPartPr>
      <w:docPartBody>
        <w:p w:rsidR="000F64A6" w:rsidRDefault="000F64A6" w:rsidP="000F64A6">
          <w:pPr>
            <w:pStyle w:val="3DD35C91EC374D6CB24EFAB14CEF160B"/>
          </w:pPr>
          <w:r w:rsidRPr="009063AC">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25"/>
    <w:rsid w:val="00092193"/>
    <w:rsid w:val="000934E3"/>
    <w:rsid w:val="000C5733"/>
    <w:rsid w:val="000F64A6"/>
    <w:rsid w:val="00141225"/>
    <w:rsid w:val="001642E0"/>
    <w:rsid w:val="001D3927"/>
    <w:rsid w:val="001F2747"/>
    <w:rsid w:val="001F41E8"/>
    <w:rsid w:val="00262B10"/>
    <w:rsid w:val="003318CE"/>
    <w:rsid w:val="0033515F"/>
    <w:rsid w:val="003963B8"/>
    <w:rsid w:val="003C374C"/>
    <w:rsid w:val="003D3E0E"/>
    <w:rsid w:val="003E62A3"/>
    <w:rsid w:val="003E6A1D"/>
    <w:rsid w:val="004058E5"/>
    <w:rsid w:val="00483BD4"/>
    <w:rsid w:val="005E658E"/>
    <w:rsid w:val="006649F7"/>
    <w:rsid w:val="00676DC1"/>
    <w:rsid w:val="006C61ED"/>
    <w:rsid w:val="00713853"/>
    <w:rsid w:val="007723EB"/>
    <w:rsid w:val="007B670F"/>
    <w:rsid w:val="007E3C78"/>
    <w:rsid w:val="007F2A31"/>
    <w:rsid w:val="008C4E8B"/>
    <w:rsid w:val="008C7F0D"/>
    <w:rsid w:val="008D1F00"/>
    <w:rsid w:val="00921F97"/>
    <w:rsid w:val="00924817"/>
    <w:rsid w:val="00965724"/>
    <w:rsid w:val="00981CAF"/>
    <w:rsid w:val="009B2048"/>
    <w:rsid w:val="00A15CB6"/>
    <w:rsid w:val="00A64365"/>
    <w:rsid w:val="00A77B2E"/>
    <w:rsid w:val="00B01277"/>
    <w:rsid w:val="00B0616D"/>
    <w:rsid w:val="00BC5563"/>
    <w:rsid w:val="00C235F2"/>
    <w:rsid w:val="00C3058A"/>
    <w:rsid w:val="00C8144A"/>
    <w:rsid w:val="00CF4617"/>
    <w:rsid w:val="00D5363B"/>
    <w:rsid w:val="00D5438C"/>
    <w:rsid w:val="00D95971"/>
    <w:rsid w:val="00E27DD9"/>
    <w:rsid w:val="00E425A7"/>
    <w:rsid w:val="00E539C4"/>
    <w:rsid w:val="00E6408E"/>
    <w:rsid w:val="00ED5ED3"/>
    <w:rsid w:val="00EF404B"/>
    <w:rsid w:val="00EF46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F64A6"/>
    <w:rPr>
      <w:color w:val="808080"/>
    </w:rPr>
  </w:style>
  <w:style w:type="paragraph" w:customStyle="1" w:styleId="85E236ECB43A4E229CE5D5E6D0F1A137">
    <w:name w:val="85E236ECB43A4E229CE5D5E6D0F1A137"/>
    <w:rsid w:val="00141225"/>
  </w:style>
  <w:style w:type="paragraph" w:customStyle="1" w:styleId="F8D685A534274E7F82FFA614C91C1DB1">
    <w:name w:val="F8D685A534274E7F82FFA614C91C1DB1"/>
    <w:rsid w:val="005E658E"/>
    <w:rPr>
      <w:kern w:val="0"/>
      <w14:ligatures w14:val="none"/>
    </w:rPr>
  </w:style>
  <w:style w:type="paragraph" w:customStyle="1" w:styleId="0740D9964C4B4F8A95E831C229005047">
    <w:name w:val="0740D9964C4B4F8A95E831C229005047"/>
    <w:rsid w:val="00483BD4"/>
    <w:rPr>
      <w:kern w:val="0"/>
      <w14:ligatures w14:val="none"/>
    </w:rPr>
  </w:style>
  <w:style w:type="paragraph" w:customStyle="1" w:styleId="5855BA61705A437A8CAA3A42DAED8695">
    <w:name w:val="5855BA61705A437A8CAA3A42DAED8695"/>
    <w:rsid w:val="009B2048"/>
    <w:rPr>
      <w:kern w:val="0"/>
      <w14:ligatures w14:val="none"/>
    </w:rPr>
  </w:style>
  <w:style w:type="paragraph" w:customStyle="1" w:styleId="4E61AD21A6644EDEB274149F82A10BFD">
    <w:name w:val="4E61AD21A6644EDEB274149F82A10BFD"/>
    <w:rsid w:val="009B2048"/>
    <w:rPr>
      <w:kern w:val="0"/>
      <w14:ligatures w14:val="none"/>
    </w:rPr>
  </w:style>
  <w:style w:type="paragraph" w:customStyle="1" w:styleId="988181FAFB304CB48C22B31DE141C2A0">
    <w:name w:val="988181FAFB304CB48C22B31DE141C2A0"/>
    <w:rsid w:val="009B2048"/>
    <w:rPr>
      <w:kern w:val="0"/>
      <w14:ligatures w14:val="none"/>
    </w:rPr>
  </w:style>
  <w:style w:type="paragraph" w:customStyle="1" w:styleId="93FFA43146FF466CAA8CF4BA3D366A50">
    <w:name w:val="93FFA43146FF466CAA8CF4BA3D366A50"/>
    <w:rsid w:val="009B2048"/>
    <w:rPr>
      <w:kern w:val="0"/>
      <w14:ligatures w14:val="none"/>
    </w:rPr>
  </w:style>
  <w:style w:type="paragraph" w:customStyle="1" w:styleId="3DD35C91EC374D6CB24EFAB14CEF160B">
    <w:name w:val="3DD35C91EC374D6CB24EFAB14CEF160B"/>
    <w:rsid w:val="000F64A6"/>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EA69BD72EDD8844B732761E09E3225E" ma:contentTypeVersion="15" ma:contentTypeDescription="Új dokumentum létrehozása." ma:contentTypeScope="" ma:versionID="9480f461ae747934a9588c50c7e5e966">
  <xsd:schema xmlns:xsd="http://www.w3.org/2001/XMLSchema" xmlns:xs="http://www.w3.org/2001/XMLSchema" xmlns:p="http://schemas.microsoft.com/office/2006/metadata/properties" xmlns:ns2="a5c1c902-5353-4c56-a0dc-9ad26b35c5f7" xmlns:ns3="1786a4e8-91c4-47f9-accd-02719c52cdea" targetNamespace="http://schemas.microsoft.com/office/2006/metadata/properties" ma:root="true" ma:fieldsID="0039ece5bff1c6b94d986e672e5f0a6a" ns2:_="" ns3:_="">
    <xsd:import namespace="a5c1c902-5353-4c56-a0dc-9ad26b35c5f7"/>
    <xsd:import namespace="1786a4e8-91c4-47f9-accd-02719c52cd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1c902-5353-4c56-a0dc-9ad26b35c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190dcb7-5590-4d4e-8be9-9980faa8ec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6a4e8-91c4-47f9-accd-02719c52cd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50256-46a7-4f9f-b817-a83c4a768c8d}" ma:internalName="TaxCatchAll" ma:showField="CatchAllData" ma:web="1786a4e8-91c4-47f9-accd-02719c52c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artalomtípus"/>
        <xsd:element ref="dc:title" minOccurs="0" maxOccurs="1" ma:index="3"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86a4e8-91c4-47f9-accd-02719c52cdea" xsi:nil="true"/>
    <lcf76f155ced4ddcb4097134ff3c332f xmlns="a5c1c902-5353-4c56-a0dc-9ad26b35c5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B2A67-5AB8-4386-86B6-AD8D643FF5DC}">
  <ds:schemaRefs>
    <ds:schemaRef ds:uri="http://schemas.microsoft.com/sharepoint/v3/contenttype/forms"/>
  </ds:schemaRefs>
</ds:datastoreItem>
</file>

<file path=customXml/itemProps2.xml><?xml version="1.0" encoding="utf-8"?>
<ds:datastoreItem xmlns:ds="http://schemas.openxmlformats.org/officeDocument/2006/customXml" ds:itemID="{FA88C91F-A8EA-4F09-BD66-6A6496944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1c902-5353-4c56-a0dc-9ad26b35c5f7"/>
    <ds:schemaRef ds:uri="1786a4e8-91c4-47f9-accd-02719c52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0DDE9-F520-4BC8-BCB5-F6CB9623ED97}">
  <ds:schemaRefs>
    <ds:schemaRef ds:uri="http://schemas.microsoft.com/office/2006/metadata/properties"/>
    <ds:schemaRef ds:uri="http://schemas.microsoft.com/office/infopath/2007/PartnerControls"/>
    <ds:schemaRef ds:uri="1786a4e8-91c4-47f9-accd-02719c52cdea"/>
    <ds:schemaRef ds:uri="a5c1c902-5353-4c56-a0dc-9ad26b35c5f7"/>
  </ds:schemaRefs>
</ds:datastoreItem>
</file>

<file path=customXml/itemProps4.xml><?xml version="1.0" encoding="utf-8"?>
<ds:datastoreItem xmlns:ds="http://schemas.openxmlformats.org/officeDocument/2006/customXml" ds:itemID="{2C9951EB-A744-45C3-8421-DC5E1645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5375</Words>
  <Characters>37089</Characters>
  <Application>Microsoft Office Word</Application>
  <DocSecurity>0</DocSecurity>
  <Lines>309</Lines>
  <Paragraphs>84</Paragraphs>
  <ScaleCrop>false</ScaleCrop>
  <HeadingPairs>
    <vt:vector size="2" baseType="variant">
      <vt:variant>
        <vt:lpstr>Cím</vt:lpstr>
      </vt:variant>
      <vt:variant>
        <vt:i4>1</vt:i4>
      </vt:variant>
    </vt:vector>
  </HeadingPairs>
  <TitlesOfParts>
    <vt:vector size="1" baseType="lpstr">
      <vt:lpstr/>
    </vt:vector>
  </TitlesOfParts>
  <Company>BKM Nonprofit Zrt.</Company>
  <LinksUpToDate>false</LinksUpToDate>
  <CharactersWithSpaces>42380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Hegedűs-Cseh Zsuzsanna</dc:creator>
  <cp:keywords/>
  <dc:description/>
  <cp:lastModifiedBy>Ekárt Orsolya</cp:lastModifiedBy>
  <cp:revision>7</cp:revision>
  <dcterms:created xsi:type="dcterms:W3CDTF">2025-08-25T08:47:00Z</dcterms:created>
  <dcterms:modified xsi:type="dcterms:W3CDTF">2025-09-18T12:45:00Z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0x010100EEA69BD72EDD8844B732761E09E3225E</vt:lpwstr>
  </property>
  <property fmtid="{D5CDD505-2E9C-101B-9397-08002B2CF9AE}" pid="3" name="MediaServiceImageTags">
    <vt:lpwstr/>
  </property>
  <property fmtid="{D5CDD505-2E9C-101B-9397-08002B2CF9AE}" pid="4" name="_dlc_DocIdItemGuid">
    <vt:lpwstr>d419722d-e99b-40b8-a255-93248c92a9ab</vt:lpwstr>
  </property>
</Properties>
</file>