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B16" w14:textId="733DE1C3" w:rsidR="00DC3D31" w:rsidRDefault="00DC3D31" w:rsidP="00DC3D31">
      <w:r>
        <w:rPr>
          <w:noProof/>
        </w:rPr>
        <w:drawing>
          <wp:inline distT="0" distB="0" distL="0" distR="0" wp14:anchorId="54B1A413" wp14:editId="773D68B0">
            <wp:extent cx="1771650" cy="1232234"/>
            <wp:effectExtent l="0" t="0" r="0" b="6350"/>
            <wp:docPr id="109617702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12" cy="124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A1025" w14:textId="77777777" w:rsidR="00DC3D31" w:rsidRDefault="00DC3D31" w:rsidP="00DC3D31"/>
    <w:p w14:paraId="1EEC7D91" w14:textId="0F449C07" w:rsidR="00266F1C" w:rsidRPr="00266F1C" w:rsidRDefault="00DC3D31" w:rsidP="00266F1C">
      <w:pPr>
        <w:jc w:val="both"/>
        <w:rPr>
          <w:rFonts w:ascii="Times New Roman" w:hAnsi="Times New Roman" w:cs="Times New Roman"/>
          <w:sz w:val="28"/>
          <w:szCs w:val="28"/>
        </w:rPr>
      </w:pPr>
      <w:r w:rsidRPr="00DC3D31">
        <w:rPr>
          <w:rFonts w:ascii="Times New Roman" w:hAnsi="Times New Roman" w:cs="Times New Roman"/>
          <w:sz w:val="28"/>
          <w:szCs w:val="28"/>
        </w:rPr>
        <w:t>I</w:t>
      </w:r>
      <w:r w:rsidR="00877630">
        <w:rPr>
          <w:rFonts w:ascii="Times New Roman" w:hAnsi="Times New Roman" w:cs="Times New Roman"/>
          <w:sz w:val="28"/>
          <w:szCs w:val="28"/>
        </w:rPr>
        <w:t>I</w:t>
      </w:r>
      <w:r w:rsidRPr="00DC3D31">
        <w:rPr>
          <w:rFonts w:ascii="Times New Roman" w:hAnsi="Times New Roman" w:cs="Times New Roman"/>
          <w:sz w:val="28"/>
          <w:szCs w:val="28"/>
        </w:rPr>
        <w:t>/1</w:t>
      </w:r>
      <w:r w:rsidR="00877630">
        <w:rPr>
          <w:rFonts w:ascii="Times New Roman" w:hAnsi="Times New Roman" w:cs="Times New Roman"/>
          <w:sz w:val="28"/>
          <w:szCs w:val="28"/>
        </w:rPr>
        <w:t>3</w:t>
      </w:r>
      <w:r w:rsidRPr="00DC3D31">
        <w:rPr>
          <w:rFonts w:ascii="Times New Roman" w:hAnsi="Times New Roman" w:cs="Times New Roman"/>
          <w:sz w:val="28"/>
          <w:szCs w:val="28"/>
        </w:rPr>
        <w:t xml:space="preserve">. </w:t>
      </w:r>
      <w:r w:rsidR="00266F1C" w:rsidRPr="00266F1C">
        <w:rPr>
          <w:rFonts w:ascii="Times New Roman" w:hAnsi="Times New Roman" w:cs="Times New Roman"/>
          <w:sz w:val="28"/>
          <w:szCs w:val="28"/>
        </w:rPr>
        <w:t>A közérdekű adatok megismerésére irányuló igények intézésének rendje, az illetékes szervezeti egység neve, elérhetősége, az információs jogokkal foglalkozó személy neve</w:t>
      </w:r>
      <w:r w:rsidR="00266F1C" w:rsidRPr="00266F1C">
        <w:rPr>
          <w:rFonts w:ascii="Times New Roman" w:hAnsi="Times New Roman" w:cs="Times New Roman"/>
          <w:sz w:val="28"/>
          <w:szCs w:val="28"/>
        </w:rPr>
        <w:tab/>
      </w:r>
    </w:p>
    <w:p w14:paraId="14709444" w14:textId="77777777" w:rsidR="00496FDD" w:rsidRP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 közérdekű adatigénylés teljesítéséért kijelölt felelős személy a Társaság ügyvezetője.</w:t>
      </w:r>
    </w:p>
    <w:p w14:paraId="797FE9B0" w14:textId="5136EF7A" w:rsidR="00FE484B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Az ügyvezető adatvédelmi tisztviselőt nevez ki, aki felelős az Infotv. szerinti kötelezettségek és a jelen szabályzatban foglaltak megfelelő végrehajtásáért, és segíti az adatkezelő ezzel összefüggő munkafolyamataiban részt vevő munkatársak tevékenységét.</w:t>
      </w:r>
    </w:p>
    <w:p w14:paraId="78E23C8F" w14:textId="77777777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60662" w14:textId="77777777" w:rsidR="00496FDD" w:rsidRP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 közérdekű adatokkal kapcsolatban felmerült igényeket elsődlegesen írásban kell teljesíteni, az előterjesztett igényt akkor lehet szóban teljesíteni, amennyiben:</w:t>
      </w:r>
    </w:p>
    <w:p w14:paraId="52CFB5CB" w14:textId="77777777" w:rsidR="00496FDD" w:rsidRP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</w:t>
      </w:r>
      <w:r w:rsidRPr="00496FDD">
        <w:rPr>
          <w:rFonts w:ascii="Times New Roman" w:hAnsi="Times New Roman" w:cs="Times New Roman"/>
        </w:rPr>
        <w:tab/>
        <w:t>az igényelt adat a www.bdk.hu honlapon már nyilvánosságra került, így az az igénylőnek írásos formában is elérhető,</w:t>
      </w:r>
    </w:p>
    <w:p w14:paraId="057DFE92" w14:textId="77777777" w:rsidR="00496FDD" w:rsidRP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</w:t>
      </w:r>
      <w:r w:rsidRPr="00496FDD">
        <w:rPr>
          <w:rFonts w:ascii="Times New Roman" w:hAnsi="Times New Roman" w:cs="Times New Roman"/>
        </w:rPr>
        <w:tab/>
        <w:t>amennyiben az igénylő szóban kéri a választ,</w:t>
      </w:r>
    </w:p>
    <w:p w14:paraId="451B0FD5" w14:textId="4D9BE800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</w:t>
      </w:r>
      <w:r w:rsidRPr="00496FDD">
        <w:rPr>
          <w:rFonts w:ascii="Times New Roman" w:hAnsi="Times New Roman" w:cs="Times New Roman"/>
        </w:rPr>
        <w:tab/>
        <w:t>szóban azonnal teljesíthető és az igénylő számára kielégítő.</w:t>
      </w:r>
    </w:p>
    <w:p w14:paraId="4D171ED4" w14:textId="77777777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1B137" w14:textId="77777777" w:rsidR="00496FDD" w:rsidRP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Az ügyvezető a beérkezett igénylőlap alapján – az adatvédelmi tisztviselő közreműködésével - írásban kijelöli az adatszolgáltatásra kötelezett személyt/szervezeti egységet.</w:t>
      </w:r>
    </w:p>
    <w:p w14:paraId="14547509" w14:textId="69C92362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 benyújtott igényeket, adatokat az adatszolgáltatásra kötelezett munkavállaló teljesíti és átadja az ügyvezető részére, aki az adatok felülvizsgálatát követően a legrövidebb idő alatt, de az igény benyújtásától számított legfeljebb 15 napon belül írásban tájékoztatja a kérelmezőt.</w:t>
      </w:r>
    </w:p>
    <w:p w14:paraId="5F7CB046" w14:textId="77777777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BB79E" w14:textId="70D4125D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Ha az adatigénylés jelentős terjedelmű, az adatszolgáltatásra kötelezett munkavállaló azt az ügyvezetőnek haladéktalanul jelezni köteles. Ebben az esetben az ügyvezető a 15 napos határidőt egy alkalommal meghosszabbíthatja, amelyről az igénylőnek az igény kézhezvételétöl számított 8 napon belül tájékoztatást küld.</w:t>
      </w:r>
    </w:p>
    <w:p w14:paraId="6D90D9CD" w14:textId="77777777" w:rsidR="00496FDD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66DA7" w14:textId="09136C67" w:rsidR="00496FDD" w:rsidRPr="00E3057F" w:rsidRDefault="00496FDD" w:rsidP="00CA3D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6FDD">
        <w:rPr>
          <w:rFonts w:ascii="Times New Roman" w:hAnsi="Times New Roman" w:cs="Times New Roman"/>
        </w:rPr>
        <w:t>Az adatszolgáltatási igényt el kell utasítani abban az esetben, amennyiben a kért adatok nem közérdekű adatok vagy azok az Info. törvény 27. §-a alapján nem ismerhetőek meg. Az igény teljesítésének megtagadásáról, annak indokaival együtt, 8 napon belül írásban postai vagy — ha az igénylő elektronikus levélcímét közölte — elektronikus levélben értesíteni kell az igénylőt.</w:t>
      </w:r>
    </w:p>
    <w:p w14:paraId="37765D90" w14:textId="77777777" w:rsidR="00DC3D31" w:rsidRDefault="00DC3D31" w:rsidP="00CA3D59">
      <w:pPr>
        <w:spacing w:after="0" w:line="240" w:lineRule="auto"/>
        <w:jc w:val="both"/>
      </w:pPr>
    </w:p>
    <w:sectPr w:rsidR="00DC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1"/>
    <w:rsid w:val="00266F1C"/>
    <w:rsid w:val="00496FDD"/>
    <w:rsid w:val="005F7963"/>
    <w:rsid w:val="006332D3"/>
    <w:rsid w:val="00842400"/>
    <w:rsid w:val="00877630"/>
    <w:rsid w:val="00A65ED3"/>
    <w:rsid w:val="00AC79E7"/>
    <w:rsid w:val="00CA3D59"/>
    <w:rsid w:val="00D23D05"/>
    <w:rsid w:val="00DC3D31"/>
    <w:rsid w:val="00E3057F"/>
    <w:rsid w:val="00F57E6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476"/>
  <w15:chartTrackingRefBased/>
  <w15:docId w15:val="{35376C01-731F-4687-9408-4B3617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D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057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Kozák Angéla</dc:creator>
  <cp:keywords/>
  <dc:description/>
  <cp:lastModifiedBy>dr. Kozák Angéla</cp:lastModifiedBy>
  <cp:revision>3</cp:revision>
  <dcterms:created xsi:type="dcterms:W3CDTF">2025-10-28T15:43:00Z</dcterms:created>
  <dcterms:modified xsi:type="dcterms:W3CDTF">2025-10-29T09:41:00Z</dcterms:modified>
</cp:coreProperties>
</file>