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0A1B" w14:textId="42977D57" w:rsidR="00B15396" w:rsidRPr="00A315C7" w:rsidRDefault="00B15396" w:rsidP="00A315C7">
      <w:pPr>
        <w:pStyle w:val="Cm"/>
        <w:rPr>
          <w:iCs/>
          <w:sz w:val="24"/>
          <w:szCs w:val="24"/>
        </w:rPr>
      </w:pPr>
      <w:r w:rsidRPr="00A315C7">
        <w:rPr>
          <w:iCs/>
          <w:sz w:val="24"/>
          <w:szCs w:val="24"/>
        </w:rPr>
        <w:t>VÁLLALKOZÁSI SZERZŐDÉS</w:t>
      </w:r>
    </w:p>
    <w:p w14:paraId="524CEBA5" w14:textId="77777777" w:rsidR="00B15396" w:rsidRDefault="00B15396" w:rsidP="00A315C7">
      <w:pPr>
        <w:pStyle w:val="Cm"/>
        <w:jc w:val="both"/>
        <w:rPr>
          <w:b w:val="0"/>
          <w:iCs/>
          <w:sz w:val="24"/>
          <w:szCs w:val="24"/>
        </w:rPr>
      </w:pPr>
    </w:p>
    <w:p w14:paraId="3FBB93BF" w14:textId="77777777" w:rsidR="00A315C7" w:rsidRPr="009D38C5" w:rsidRDefault="00A315C7" w:rsidP="009D38C5">
      <w:pPr>
        <w:pStyle w:val="Cm"/>
        <w:jc w:val="both"/>
        <w:rPr>
          <w:b w:val="0"/>
          <w:iCs/>
          <w:sz w:val="24"/>
          <w:szCs w:val="24"/>
        </w:rPr>
      </w:pPr>
    </w:p>
    <w:p w14:paraId="6BF9098E" w14:textId="77777777" w:rsidR="00B15396" w:rsidRPr="009D38C5" w:rsidRDefault="00B15396" w:rsidP="009D38C5">
      <w:pPr>
        <w:ind w:left="-540" w:firstLine="54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amely létrejött egyrészről a</w:t>
      </w:r>
    </w:p>
    <w:p w14:paraId="4BF08D03" w14:textId="77777777" w:rsidR="00B15396" w:rsidRPr="009D38C5" w:rsidRDefault="00B15396" w:rsidP="009D38C5">
      <w:pPr>
        <w:ind w:left="-540" w:firstLine="540"/>
        <w:jc w:val="both"/>
        <w:rPr>
          <w:b/>
          <w:iCs/>
          <w:sz w:val="24"/>
          <w:szCs w:val="24"/>
        </w:rPr>
      </w:pPr>
      <w:r w:rsidRPr="009D38C5">
        <w:rPr>
          <w:b/>
          <w:iCs/>
          <w:sz w:val="24"/>
          <w:szCs w:val="24"/>
        </w:rPr>
        <w:t xml:space="preserve">BDK Budapesti Dísz- és Közvilágítási </w:t>
      </w:r>
      <w:r w:rsidR="00CE534D" w:rsidRPr="009D38C5">
        <w:rPr>
          <w:b/>
          <w:iCs/>
          <w:sz w:val="24"/>
          <w:szCs w:val="24"/>
        </w:rPr>
        <w:t xml:space="preserve">Nonprofit </w:t>
      </w:r>
      <w:r w:rsidRPr="009D38C5">
        <w:rPr>
          <w:b/>
          <w:iCs/>
          <w:sz w:val="24"/>
          <w:szCs w:val="24"/>
        </w:rPr>
        <w:t>Kft.</w:t>
      </w:r>
    </w:p>
    <w:p w14:paraId="665E92D1" w14:textId="77777777" w:rsidR="00B15396" w:rsidRPr="009D38C5" w:rsidRDefault="00B15396" w:rsidP="009D38C5">
      <w:pPr>
        <w:ind w:left="-540" w:firstLine="54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Cím: </w:t>
      </w:r>
      <w:r w:rsidR="00CE5C7F" w:rsidRPr="009D38C5">
        <w:rPr>
          <w:iCs/>
          <w:sz w:val="24"/>
          <w:szCs w:val="24"/>
        </w:rPr>
        <w:t>1181 Budapest, Benedek Elek utca 13-15.</w:t>
      </w:r>
    </w:p>
    <w:p w14:paraId="553336E3" w14:textId="77777777" w:rsidR="00B15396" w:rsidRPr="009D38C5" w:rsidRDefault="00B15396" w:rsidP="009D38C5">
      <w:pPr>
        <w:ind w:left="-540" w:firstLine="54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Adószám: 12705616-2-43</w:t>
      </w:r>
    </w:p>
    <w:p w14:paraId="28CD8FF0" w14:textId="77777777" w:rsidR="00B15396" w:rsidRPr="009D38C5" w:rsidRDefault="00B15396" w:rsidP="009D38C5">
      <w:pPr>
        <w:ind w:left="-540" w:firstLine="54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Cégjegyzékszám: 01-09-699429</w:t>
      </w:r>
    </w:p>
    <w:p w14:paraId="7117AC1F" w14:textId="77777777" w:rsidR="00B15396" w:rsidRPr="009D38C5" w:rsidRDefault="00B15396" w:rsidP="009D38C5">
      <w:pPr>
        <w:ind w:left="-540" w:firstLine="54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Cégjegyzékét vezető Bíróság: Fővárosi Bíróság</w:t>
      </w:r>
    </w:p>
    <w:p w14:paraId="34331B79" w14:textId="77777777" w:rsidR="00B15396" w:rsidRPr="009D38C5" w:rsidRDefault="00B15396" w:rsidP="009D38C5">
      <w:pPr>
        <w:ind w:left="-540" w:firstLine="54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mint Megrendelő (a </w:t>
      </w:r>
      <w:proofErr w:type="gramStart"/>
      <w:r w:rsidRPr="009D38C5">
        <w:rPr>
          <w:iCs/>
          <w:sz w:val="24"/>
          <w:szCs w:val="24"/>
        </w:rPr>
        <w:t xml:space="preserve">továbbiakban  </w:t>
      </w:r>
      <w:r w:rsidRPr="009D38C5">
        <w:rPr>
          <w:b/>
          <w:iCs/>
          <w:sz w:val="24"/>
          <w:szCs w:val="24"/>
        </w:rPr>
        <w:t>Megrendelő</w:t>
      </w:r>
      <w:proofErr w:type="gramEnd"/>
      <w:r w:rsidRPr="009D38C5">
        <w:rPr>
          <w:iCs/>
          <w:sz w:val="24"/>
          <w:szCs w:val="24"/>
        </w:rPr>
        <w:t>)</w:t>
      </w:r>
    </w:p>
    <w:p w14:paraId="27B1AE53" w14:textId="77777777" w:rsidR="00B15396" w:rsidRPr="009D38C5" w:rsidRDefault="00B15396" w:rsidP="009D38C5">
      <w:pPr>
        <w:ind w:left="-540"/>
        <w:jc w:val="both"/>
        <w:rPr>
          <w:iCs/>
          <w:sz w:val="24"/>
          <w:szCs w:val="24"/>
        </w:rPr>
      </w:pPr>
    </w:p>
    <w:p w14:paraId="667976EC" w14:textId="77777777" w:rsidR="00111183" w:rsidRPr="009D38C5" w:rsidRDefault="00111183" w:rsidP="009D38C5">
      <w:pPr>
        <w:ind w:left="-540" w:firstLine="54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másrészről az</w:t>
      </w:r>
    </w:p>
    <w:p w14:paraId="5CD43498" w14:textId="5657E756" w:rsidR="00111183" w:rsidRPr="009D38C5" w:rsidRDefault="00A315C7" w:rsidP="009D38C5">
      <w:pPr>
        <w:ind w:left="-540" w:firstLine="540"/>
        <w:jc w:val="both"/>
        <w:rPr>
          <w:b/>
          <w:iCs/>
          <w:sz w:val="24"/>
          <w:szCs w:val="24"/>
        </w:rPr>
      </w:pPr>
      <w:r w:rsidRPr="009D38C5">
        <w:rPr>
          <w:b/>
          <w:iCs/>
          <w:sz w:val="24"/>
          <w:szCs w:val="24"/>
        </w:rPr>
        <w:t>……….</w:t>
      </w:r>
    </w:p>
    <w:p w14:paraId="53F28488" w14:textId="28EDE635" w:rsidR="00111183" w:rsidRPr="009D38C5" w:rsidRDefault="00111183" w:rsidP="009D38C5">
      <w:pPr>
        <w:ind w:left="-540" w:firstLine="540"/>
        <w:jc w:val="both"/>
        <w:rPr>
          <w:iCs/>
          <w:sz w:val="24"/>
          <w:szCs w:val="24"/>
        </w:rPr>
      </w:pPr>
      <w:proofErr w:type="gramStart"/>
      <w:r w:rsidRPr="009D38C5">
        <w:rPr>
          <w:iCs/>
          <w:sz w:val="24"/>
          <w:szCs w:val="24"/>
        </w:rPr>
        <w:t>Székhelye:</w:t>
      </w:r>
      <w:r w:rsidR="00A315C7" w:rsidRPr="009D38C5">
        <w:rPr>
          <w:iCs/>
          <w:sz w:val="24"/>
          <w:szCs w:val="24"/>
        </w:rPr>
        <w:t>…</w:t>
      </w:r>
      <w:proofErr w:type="gramEnd"/>
      <w:r w:rsidR="00A315C7" w:rsidRPr="009D38C5">
        <w:rPr>
          <w:iCs/>
          <w:sz w:val="24"/>
          <w:szCs w:val="24"/>
        </w:rPr>
        <w:t>………</w:t>
      </w:r>
      <w:proofErr w:type="gramStart"/>
      <w:r w:rsidR="00A315C7" w:rsidRPr="009D38C5">
        <w:rPr>
          <w:iCs/>
          <w:sz w:val="24"/>
          <w:szCs w:val="24"/>
        </w:rPr>
        <w:t>…….</w:t>
      </w:r>
      <w:proofErr w:type="gramEnd"/>
      <w:r w:rsidR="00A315C7" w:rsidRPr="009D38C5">
        <w:rPr>
          <w:iCs/>
          <w:sz w:val="24"/>
          <w:szCs w:val="24"/>
        </w:rPr>
        <w:t>.</w:t>
      </w:r>
    </w:p>
    <w:p w14:paraId="19D34307" w14:textId="09B8C36B" w:rsidR="00111183" w:rsidRPr="009D38C5" w:rsidRDefault="00111183" w:rsidP="009D38C5">
      <w:pPr>
        <w:ind w:left="-540" w:firstLine="54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Postacím: </w:t>
      </w:r>
      <w:r w:rsidR="00A315C7" w:rsidRPr="009D38C5">
        <w:rPr>
          <w:iCs/>
          <w:sz w:val="24"/>
          <w:szCs w:val="24"/>
        </w:rPr>
        <w:t>……………</w:t>
      </w:r>
      <w:proofErr w:type="gramStart"/>
      <w:r w:rsidR="00A315C7" w:rsidRPr="009D38C5">
        <w:rPr>
          <w:iCs/>
          <w:sz w:val="24"/>
          <w:szCs w:val="24"/>
        </w:rPr>
        <w:t>…….</w:t>
      </w:r>
      <w:proofErr w:type="gramEnd"/>
      <w:r w:rsidR="00A315C7" w:rsidRPr="009D38C5">
        <w:rPr>
          <w:iCs/>
          <w:sz w:val="24"/>
          <w:szCs w:val="24"/>
        </w:rPr>
        <w:t>.</w:t>
      </w:r>
    </w:p>
    <w:p w14:paraId="58BF336A" w14:textId="311EA803" w:rsidR="003E3EAC" w:rsidRPr="009D38C5" w:rsidRDefault="00111183" w:rsidP="009D38C5">
      <w:pPr>
        <w:ind w:left="-540" w:firstLine="54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Adószám: </w:t>
      </w:r>
      <w:r w:rsidR="00A315C7" w:rsidRPr="009D38C5">
        <w:rPr>
          <w:iCs/>
          <w:sz w:val="24"/>
          <w:szCs w:val="24"/>
        </w:rPr>
        <w:t>…………</w:t>
      </w:r>
      <w:proofErr w:type="gramStart"/>
      <w:r w:rsidR="00A315C7" w:rsidRPr="009D38C5">
        <w:rPr>
          <w:iCs/>
          <w:sz w:val="24"/>
          <w:szCs w:val="24"/>
        </w:rPr>
        <w:t>…….</w:t>
      </w:r>
      <w:proofErr w:type="gramEnd"/>
      <w:r w:rsidR="00A315C7" w:rsidRPr="009D38C5">
        <w:rPr>
          <w:iCs/>
          <w:sz w:val="24"/>
          <w:szCs w:val="24"/>
        </w:rPr>
        <w:t>.</w:t>
      </w:r>
    </w:p>
    <w:p w14:paraId="3A245B79" w14:textId="553A7AEA" w:rsidR="00111183" w:rsidRPr="009D38C5" w:rsidRDefault="00111183" w:rsidP="009D38C5">
      <w:pPr>
        <w:ind w:left="-540" w:firstLine="54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Cégjegyzékszám: </w:t>
      </w:r>
      <w:r w:rsidR="00A315C7" w:rsidRPr="009D38C5">
        <w:rPr>
          <w:iCs/>
          <w:sz w:val="24"/>
          <w:szCs w:val="24"/>
        </w:rPr>
        <w:t>………………</w:t>
      </w:r>
      <w:proofErr w:type="gramStart"/>
      <w:r w:rsidR="00A315C7" w:rsidRPr="009D38C5">
        <w:rPr>
          <w:iCs/>
          <w:sz w:val="24"/>
          <w:szCs w:val="24"/>
        </w:rPr>
        <w:t>…….</w:t>
      </w:r>
      <w:proofErr w:type="gramEnd"/>
      <w:r w:rsidR="00A315C7" w:rsidRPr="009D38C5">
        <w:rPr>
          <w:iCs/>
          <w:sz w:val="24"/>
          <w:szCs w:val="24"/>
        </w:rPr>
        <w:t>.</w:t>
      </w:r>
    </w:p>
    <w:p w14:paraId="1FD6155D" w14:textId="77777777" w:rsidR="00111183" w:rsidRPr="009D38C5" w:rsidRDefault="00111183" w:rsidP="009D38C5">
      <w:pPr>
        <w:ind w:left="-540" w:firstLine="54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Cégjegyzékét vezető Bíróság: </w:t>
      </w:r>
    </w:p>
    <w:p w14:paraId="72FE538B" w14:textId="661164EC" w:rsidR="00111183" w:rsidRPr="009D38C5" w:rsidRDefault="00111183" w:rsidP="009D38C5">
      <w:pPr>
        <w:ind w:left="-540" w:firstLine="54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Bankszámlaszám: </w:t>
      </w:r>
      <w:r w:rsidR="00A315C7" w:rsidRPr="009D38C5">
        <w:rPr>
          <w:iCs/>
          <w:sz w:val="24"/>
          <w:szCs w:val="24"/>
        </w:rPr>
        <w:t>……………………</w:t>
      </w:r>
      <w:proofErr w:type="gramStart"/>
      <w:r w:rsidR="00A315C7" w:rsidRPr="009D38C5">
        <w:rPr>
          <w:iCs/>
          <w:sz w:val="24"/>
          <w:szCs w:val="24"/>
        </w:rPr>
        <w:t>…….</w:t>
      </w:r>
      <w:proofErr w:type="gramEnd"/>
      <w:r w:rsidR="00A315C7" w:rsidRPr="009D38C5">
        <w:rPr>
          <w:iCs/>
          <w:sz w:val="24"/>
          <w:szCs w:val="24"/>
        </w:rPr>
        <w:t>.</w:t>
      </w:r>
    </w:p>
    <w:p w14:paraId="21D7F5A2" w14:textId="24A0A8DE" w:rsidR="00111183" w:rsidRPr="009D38C5" w:rsidRDefault="00111183" w:rsidP="009D38C5">
      <w:pPr>
        <w:spacing w:after="12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mint Vállalkozó (a továbbiakban </w:t>
      </w:r>
      <w:r w:rsidRPr="009D38C5">
        <w:rPr>
          <w:b/>
          <w:iCs/>
          <w:sz w:val="24"/>
          <w:szCs w:val="24"/>
        </w:rPr>
        <w:t>Vállalkozó</w:t>
      </w:r>
      <w:r w:rsidRPr="009D38C5">
        <w:rPr>
          <w:iCs/>
          <w:sz w:val="24"/>
          <w:szCs w:val="24"/>
        </w:rPr>
        <w:t xml:space="preserve">) között, a Megrendelő pályáztatási ajánlatkérésére a Vállalkozó által benyújtott ajánlat alapján az alábbi feltételekkel: </w:t>
      </w:r>
    </w:p>
    <w:p w14:paraId="62101E5A" w14:textId="77777777" w:rsidR="002F2586" w:rsidRPr="009D38C5" w:rsidRDefault="002F2586" w:rsidP="009D38C5">
      <w:pPr>
        <w:jc w:val="both"/>
        <w:rPr>
          <w:b/>
          <w:bCs/>
          <w:iCs/>
          <w:sz w:val="24"/>
          <w:szCs w:val="24"/>
        </w:rPr>
      </w:pPr>
      <w:r w:rsidRPr="009D38C5">
        <w:rPr>
          <w:b/>
          <w:bCs/>
          <w:iCs/>
          <w:sz w:val="24"/>
          <w:szCs w:val="24"/>
        </w:rPr>
        <w:t>Preambulum</w:t>
      </w:r>
    </w:p>
    <w:p w14:paraId="1F6950C4" w14:textId="77777777" w:rsidR="002F2586" w:rsidRPr="009D38C5" w:rsidRDefault="002F2586" w:rsidP="009D38C5">
      <w:pPr>
        <w:jc w:val="both"/>
        <w:rPr>
          <w:iCs/>
          <w:sz w:val="24"/>
          <w:szCs w:val="24"/>
        </w:rPr>
      </w:pPr>
    </w:p>
    <w:p w14:paraId="1893D28F" w14:textId="77777777" w:rsidR="00D44C58" w:rsidRPr="009D38C5" w:rsidRDefault="00D44C58" w:rsidP="009D38C5">
      <w:pPr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1.</w:t>
      </w:r>
      <w:r w:rsidRPr="009D38C5">
        <w:rPr>
          <w:iCs/>
          <w:sz w:val="24"/>
          <w:szCs w:val="24"/>
        </w:rPr>
        <w:tab/>
        <w:t>Megrendelő ……………számon, " Meglévő gyalogátkelőhelyek nem szabványos közvilágításának fejlesztése " tárgyban közbeszerzési értékhatár alatti beszerzési eljárást indított, melynek nyertese az</w:t>
      </w:r>
      <w:proofErr w:type="gramStart"/>
      <w:r w:rsidRPr="009D38C5">
        <w:rPr>
          <w:iCs/>
          <w:sz w:val="24"/>
          <w:szCs w:val="24"/>
        </w:rPr>
        <w:t xml:space="preserve"> ….</w:t>
      </w:r>
      <w:proofErr w:type="gramEnd"/>
      <w:r w:rsidRPr="009D38C5">
        <w:rPr>
          <w:iCs/>
          <w:sz w:val="24"/>
          <w:szCs w:val="24"/>
        </w:rPr>
        <w:t>. számú döntés alapján Vállalkozó.</w:t>
      </w:r>
    </w:p>
    <w:p w14:paraId="7A017683" w14:textId="77777777" w:rsidR="00D44C58" w:rsidRPr="009D38C5" w:rsidRDefault="00D44C58" w:rsidP="009D38C5">
      <w:pPr>
        <w:jc w:val="both"/>
        <w:rPr>
          <w:iCs/>
          <w:sz w:val="24"/>
          <w:szCs w:val="24"/>
        </w:rPr>
      </w:pPr>
    </w:p>
    <w:p w14:paraId="04362CA8" w14:textId="252C7322" w:rsidR="002F2586" w:rsidRPr="009D38C5" w:rsidRDefault="00D44C58" w:rsidP="009D38C5">
      <w:pPr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2.</w:t>
      </w:r>
      <w:r w:rsidRPr="009D38C5">
        <w:rPr>
          <w:iCs/>
          <w:sz w:val="24"/>
          <w:szCs w:val="24"/>
        </w:rPr>
        <w:tab/>
        <w:t>Felek teljes megállapodását a jelen szerződés, az 1. számú mellékletet képező Műszaki leírás, valamint Vállalkozó jelen szerződés 2. számú mellékletét képező Ajánlata tartalmazzák.</w:t>
      </w:r>
    </w:p>
    <w:p w14:paraId="3EA71846" w14:textId="77777777" w:rsidR="00D44C58" w:rsidRPr="009D38C5" w:rsidRDefault="00D44C58" w:rsidP="009D38C5">
      <w:pPr>
        <w:jc w:val="both"/>
        <w:rPr>
          <w:iCs/>
          <w:sz w:val="24"/>
          <w:szCs w:val="24"/>
        </w:rPr>
      </w:pPr>
    </w:p>
    <w:p w14:paraId="42879204" w14:textId="62BA4C89" w:rsidR="00B15396" w:rsidRPr="009D38C5" w:rsidRDefault="00B15396" w:rsidP="009D38C5">
      <w:pPr>
        <w:pStyle w:val="Cmsor1"/>
        <w:spacing w:before="60" w:after="60"/>
        <w:ind w:left="0"/>
        <w:rPr>
          <w:rFonts w:ascii="Times New Roman" w:hAnsi="Times New Roman"/>
          <w:i w:val="0"/>
          <w:iCs/>
          <w:sz w:val="24"/>
          <w:szCs w:val="24"/>
        </w:rPr>
      </w:pPr>
      <w:r w:rsidRPr="009D38C5">
        <w:rPr>
          <w:rFonts w:ascii="Times New Roman" w:hAnsi="Times New Roman"/>
          <w:i w:val="0"/>
          <w:iCs/>
          <w:sz w:val="24"/>
          <w:szCs w:val="24"/>
        </w:rPr>
        <w:t>A szerződés tárgya</w:t>
      </w:r>
    </w:p>
    <w:p w14:paraId="20BBC809" w14:textId="77777777" w:rsidR="00D44C58" w:rsidRPr="009D38C5" w:rsidRDefault="00D44C58" w:rsidP="009D38C5">
      <w:pPr>
        <w:jc w:val="both"/>
        <w:rPr>
          <w:i/>
          <w:sz w:val="24"/>
          <w:szCs w:val="24"/>
        </w:rPr>
      </w:pPr>
    </w:p>
    <w:p w14:paraId="596E0782" w14:textId="0FEEF02C" w:rsidR="002F2586" w:rsidRPr="009D38C5" w:rsidRDefault="00D44C58" w:rsidP="009D38C5">
      <w:pPr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3.</w:t>
      </w:r>
      <w:r w:rsidRPr="009D38C5">
        <w:rPr>
          <w:iCs/>
          <w:sz w:val="24"/>
          <w:szCs w:val="24"/>
        </w:rPr>
        <w:tab/>
        <w:t>A jelen vállalkozási szerződés (a továbbiakban: Szerződés) aláírásával Megrendelő megrendeli, Vállalkozó pedig elvállalja a…………………</w:t>
      </w:r>
      <w:proofErr w:type="gramStart"/>
      <w:r w:rsidRPr="009D38C5">
        <w:rPr>
          <w:iCs/>
          <w:sz w:val="24"/>
          <w:szCs w:val="24"/>
        </w:rPr>
        <w:t>…….</w:t>
      </w:r>
      <w:proofErr w:type="gramEnd"/>
      <w:r w:rsidRPr="009D38C5">
        <w:rPr>
          <w:iCs/>
          <w:sz w:val="24"/>
          <w:szCs w:val="24"/>
        </w:rPr>
        <w:t>.a Műszaki leírásban részletezettek szerint.</w:t>
      </w:r>
    </w:p>
    <w:p w14:paraId="65F9719A" w14:textId="2F01EAC5" w:rsidR="00B15396" w:rsidRPr="009D38C5" w:rsidRDefault="00D44C58" w:rsidP="009D38C5">
      <w:pPr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Ennek keretében Vállalkozó </w:t>
      </w:r>
      <w:r w:rsidR="00B15396" w:rsidRPr="009D38C5">
        <w:rPr>
          <w:iCs/>
          <w:sz w:val="24"/>
          <w:szCs w:val="24"/>
        </w:rPr>
        <w:t xml:space="preserve">az alábbi tervezési munkát köteles elvégezni: </w:t>
      </w:r>
    </w:p>
    <w:p w14:paraId="554AD544" w14:textId="77777777" w:rsidR="009D38C5" w:rsidRDefault="009D38C5" w:rsidP="009D38C5">
      <w:pPr>
        <w:pStyle w:val="llb"/>
        <w:ind w:right="-142"/>
        <w:jc w:val="both"/>
        <w:rPr>
          <w:iCs/>
          <w:sz w:val="24"/>
          <w:szCs w:val="24"/>
        </w:rPr>
      </w:pPr>
    </w:p>
    <w:p w14:paraId="2D880C18" w14:textId="7C242CA7" w:rsidR="00E44B26" w:rsidRDefault="00B15396" w:rsidP="009D38C5">
      <w:pPr>
        <w:pStyle w:val="llb"/>
        <w:ind w:right="-142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Munka címe: </w:t>
      </w:r>
      <w:r w:rsidR="009D38C5">
        <w:rPr>
          <w:iCs/>
          <w:sz w:val="24"/>
          <w:szCs w:val="24"/>
        </w:rPr>
        <w:t>………………………………….</w:t>
      </w:r>
    </w:p>
    <w:p w14:paraId="36E5B86A" w14:textId="77777777" w:rsidR="009D38C5" w:rsidRPr="009D38C5" w:rsidRDefault="009D38C5" w:rsidP="009D38C5">
      <w:pPr>
        <w:pStyle w:val="llb"/>
        <w:ind w:right="-142"/>
        <w:jc w:val="both"/>
        <w:rPr>
          <w:iCs/>
          <w:sz w:val="24"/>
          <w:szCs w:val="24"/>
        </w:rPr>
      </w:pPr>
    </w:p>
    <w:p w14:paraId="4416B512" w14:textId="45BF3AA8" w:rsidR="00531D1A" w:rsidRDefault="00992902" w:rsidP="009D38C5">
      <w:pPr>
        <w:pStyle w:val="llb"/>
        <w:ind w:right="-142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Munka tí</w:t>
      </w:r>
      <w:r w:rsidR="00B15396" w:rsidRPr="009D38C5">
        <w:rPr>
          <w:iCs/>
          <w:sz w:val="24"/>
          <w:szCs w:val="24"/>
        </w:rPr>
        <w:t xml:space="preserve">pusa: </w:t>
      </w:r>
      <w:r w:rsidR="007F058A" w:rsidRPr="009D38C5">
        <w:rPr>
          <w:iCs/>
          <w:sz w:val="24"/>
          <w:szCs w:val="24"/>
        </w:rPr>
        <w:t xml:space="preserve">meglévő gyalogátkelőhelyek </w:t>
      </w:r>
      <w:r w:rsidR="00C60A7D" w:rsidRPr="009D38C5">
        <w:rPr>
          <w:iCs/>
          <w:sz w:val="24"/>
          <w:szCs w:val="24"/>
        </w:rPr>
        <w:t>közvilágítás</w:t>
      </w:r>
      <w:r w:rsidR="007F058A" w:rsidRPr="009D38C5">
        <w:rPr>
          <w:iCs/>
          <w:sz w:val="24"/>
          <w:szCs w:val="24"/>
        </w:rPr>
        <w:t>ának</w:t>
      </w:r>
      <w:r w:rsidR="00C60A7D" w:rsidRPr="009D38C5">
        <w:rPr>
          <w:iCs/>
          <w:sz w:val="24"/>
          <w:szCs w:val="24"/>
        </w:rPr>
        <w:t xml:space="preserve"> </w:t>
      </w:r>
      <w:r w:rsidR="00FF535D" w:rsidRPr="009D38C5">
        <w:rPr>
          <w:iCs/>
          <w:sz w:val="24"/>
          <w:szCs w:val="24"/>
        </w:rPr>
        <w:t>tervezése</w:t>
      </w:r>
    </w:p>
    <w:p w14:paraId="31E7802E" w14:textId="77777777" w:rsidR="009D38C5" w:rsidRPr="009D38C5" w:rsidRDefault="009D38C5" w:rsidP="009D38C5">
      <w:pPr>
        <w:pStyle w:val="llb"/>
        <w:ind w:right="-142"/>
        <w:jc w:val="both"/>
        <w:rPr>
          <w:iCs/>
          <w:sz w:val="24"/>
          <w:szCs w:val="24"/>
        </w:rPr>
      </w:pPr>
    </w:p>
    <w:p w14:paraId="03DA344A" w14:textId="6B9B1848" w:rsidR="00BD14C6" w:rsidRPr="009D38C5" w:rsidRDefault="00BD14C6" w:rsidP="009D38C5">
      <w:pPr>
        <w:pStyle w:val="llb"/>
        <w:ind w:right="-142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A kiviteli tervnek az alábbiakat kell tartalmaznia:</w:t>
      </w:r>
    </w:p>
    <w:p w14:paraId="059D38B1" w14:textId="517F2CBA" w:rsidR="00BD14C6" w:rsidRPr="009D38C5" w:rsidRDefault="00BD14C6" w:rsidP="009D38C5">
      <w:pPr>
        <w:pStyle w:val="llb"/>
        <w:ind w:left="357" w:right="-142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- </w:t>
      </w:r>
      <w:r w:rsidRPr="009D38C5">
        <w:rPr>
          <w:iCs/>
          <w:sz w:val="24"/>
          <w:szCs w:val="24"/>
        </w:rPr>
        <w:tab/>
        <w:t>A vállalkozó a szerződéskötést követően 5 napon belül vegye fel a kapcsolatot az illetékes Közvilágítási Üzem képviselőjével, és újabb 5 napon belül készüljön organizációs jegyzőkönyv. (Az egyeztetésre a Tervező felkészülten érkezzen, az érintett helyszín ismeretében, előtte bejárva, felmérve, konkrét javaslattal)</w:t>
      </w:r>
      <w:r w:rsidRPr="009D38C5">
        <w:rPr>
          <w:iCs/>
          <w:sz w:val="24"/>
          <w:szCs w:val="24"/>
        </w:rPr>
        <w:tab/>
      </w:r>
    </w:p>
    <w:p w14:paraId="103E7339" w14:textId="4CD011C8" w:rsidR="00BD14C6" w:rsidRPr="009D38C5" w:rsidRDefault="00BD14C6" w:rsidP="009D38C5">
      <w:pPr>
        <w:pStyle w:val="llb"/>
        <w:ind w:left="357" w:right="-142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- </w:t>
      </w:r>
      <w:r w:rsidRPr="009D38C5">
        <w:rPr>
          <w:iCs/>
          <w:sz w:val="24"/>
          <w:szCs w:val="24"/>
        </w:rPr>
        <w:tab/>
        <w:t xml:space="preserve">Szükség szerint más közmű céggel, ill. meglevő átalánydíjas fogyasztókkal (pl. ELMŰ, BKV, VILATI, T-COM, MÁV, reklám </w:t>
      </w:r>
      <w:proofErr w:type="gramStart"/>
      <w:r w:rsidRPr="009D38C5">
        <w:rPr>
          <w:iCs/>
          <w:sz w:val="24"/>
          <w:szCs w:val="24"/>
        </w:rPr>
        <w:t>cégek,</w:t>
      </w:r>
      <w:proofErr w:type="gramEnd"/>
      <w:r w:rsidRPr="009D38C5">
        <w:rPr>
          <w:iCs/>
          <w:sz w:val="24"/>
          <w:szCs w:val="24"/>
        </w:rPr>
        <w:t xml:space="preserve"> stb.) történt egyeztetés jegyzőkönyvét.</w:t>
      </w:r>
    </w:p>
    <w:p w14:paraId="46D70FF9" w14:textId="4FD2D2F8" w:rsidR="00BD14C6" w:rsidRPr="009D38C5" w:rsidRDefault="00BD14C6" w:rsidP="009D38C5">
      <w:pPr>
        <w:pStyle w:val="llb"/>
        <w:ind w:left="357" w:right="-142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- </w:t>
      </w:r>
      <w:r w:rsidRPr="009D38C5">
        <w:rPr>
          <w:iCs/>
          <w:sz w:val="24"/>
          <w:szCs w:val="24"/>
        </w:rPr>
        <w:tab/>
        <w:t>A Fővárosi Önkormányzat Városigazgatóság Főosztályának nyilatkozatát az újonnan létesülő közvilágítási berendezések többlet üzemeltetési-költség viseléséről.</w:t>
      </w:r>
    </w:p>
    <w:p w14:paraId="438C9B20" w14:textId="299AB564" w:rsidR="00BD14C6" w:rsidRPr="009D38C5" w:rsidRDefault="00BD14C6" w:rsidP="009D38C5">
      <w:pPr>
        <w:pStyle w:val="llb"/>
        <w:ind w:left="357" w:right="-142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 -</w:t>
      </w:r>
      <w:r w:rsidRPr="009D38C5">
        <w:rPr>
          <w:iCs/>
          <w:sz w:val="24"/>
          <w:szCs w:val="24"/>
        </w:rPr>
        <w:tab/>
        <w:t>A Tervező által javasolt útkategória besorolását, valamint útvilágítási-osztályba sorolását, figyelembe véve MSZ EN 13201:2016 sz. szabványt előírásait.</w:t>
      </w:r>
    </w:p>
    <w:p w14:paraId="0427E209" w14:textId="06B2CEB0" w:rsidR="00BD14C6" w:rsidRPr="009D38C5" w:rsidRDefault="00BD14C6" w:rsidP="009D38C5">
      <w:pPr>
        <w:pStyle w:val="llb"/>
        <w:ind w:left="357" w:right="-142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- A BVMT (2018 évi változata) előírásainak betartásáról szóló nyilatkozatot, a szükséges paraméterek és számítások feltüntetésével.</w:t>
      </w:r>
    </w:p>
    <w:p w14:paraId="09172AB8" w14:textId="5B50F3B2" w:rsidR="00BD14C6" w:rsidRPr="009D38C5" w:rsidRDefault="00BD14C6" w:rsidP="009D38C5">
      <w:pPr>
        <w:pStyle w:val="llb"/>
        <w:ind w:left="357" w:right="-142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- </w:t>
      </w:r>
      <w:r w:rsidRPr="009D38C5">
        <w:rPr>
          <w:iCs/>
          <w:sz w:val="24"/>
          <w:szCs w:val="24"/>
        </w:rPr>
        <w:tab/>
        <w:t xml:space="preserve">Aláírt tervezői nyilatkozatot a kamarai nyilvántartási szám megjelölésével, valamint a szakterületi jogosultság érvényességét tanúsító MMK </w:t>
      </w:r>
      <w:proofErr w:type="gramStart"/>
      <w:r w:rsidRPr="009D38C5">
        <w:rPr>
          <w:iCs/>
          <w:sz w:val="24"/>
          <w:szCs w:val="24"/>
        </w:rPr>
        <w:t>határozatot,</w:t>
      </w:r>
      <w:proofErr w:type="gramEnd"/>
      <w:r w:rsidRPr="009D38C5">
        <w:rPr>
          <w:iCs/>
          <w:sz w:val="24"/>
          <w:szCs w:val="24"/>
        </w:rPr>
        <w:t xml:space="preserve"> vagy igazolást.</w:t>
      </w:r>
    </w:p>
    <w:p w14:paraId="58CE9834" w14:textId="16700DDB" w:rsidR="00BD14C6" w:rsidRPr="009D38C5" w:rsidRDefault="00BD14C6" w:rsidP="009D38C5">
      <w:pPr>
        <w:pStyle w:val="llb"/>
        <w:ind w:left="357" w:right="-142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- </w:t>
      </w:r>
      <w:r w:rsidRPr="009D38C5">
        <w:rPr>
          <w:iCs/>
          <w:sz w:val="24"/>
          <w:szCs w:val="24"/>
        </w:rPr>
        <w:tab/>
        <w:t>Pontos műszaki leírást a közvilágítási berendezések és tartozékok darabszám meghatározásával, gyártó- és típus megnevezéssel.</w:t>
      </w:r>
    </w:p>
    <w:p w14:paraId="08B1E80C" w14:textId="21DAA1F8" w:rsidR="00BD14C6" w:rsidRPr="009D38C5" w:rsidRDefault="00BD14C6" w:rsidP="009D38C5">
      <w:pPr>
        <w:pStyle w:val="llb"/>
        <w:ind w:left="357" w:right="-142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- </w:t>
      </w:r>
      <w:r w:rsidRPr="009D38C5">
        <w:rPr>
          <w:iCs/>
          <w:sz w:val="24"/>
          <w:szCs w:val="24"/>
        </w:rPr>
        <w:tab/>
        <w:t>Külön bontási és létesítési méretezett, kottázott nyomvonalrajzokat, közműhelyszínrajzokat és szákági rajzokat.</w:t>
      </w:r>
    </w:p>
    <w:p w14:paraId="2C1FD014" w14:textId="5D03A594" w:rsidR="00BD14C6" w:rsidRPr="009D38C5" w:rsidRDefault="00BD14C6" w:rsidP="009D38C5">
      <w:pPr>
        <w:pStyle w:val="llb"/>
        <w:ind w:left="357" w:right="-142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- </w:t>
      </w:r>
      <w:r w:rsidRPr="009D38C5">
        <w:rPr>
          <w:iCs/>
          <w:sz w:val="24"/>
          <w:szCs w:val="24"/>
        </w:rPr>
        <w:tab/>
        <w:t>Szükséges szerelői és karbantartási utasításokat a 40/2017 (XII.04.) NGM rendelet 1. melléklete szerint (Villamos Műszaki Biztonsági Szabályzat) a konkrét, tervezett berendezésre vonatkozóan.</w:t>
      </w:r>
    </w:p>
    <w:p w14:paraId="5B7E6030" w14:textId="65D28275" w:rsidR="00BD14C6" w:rsidRPr="009D38C5" w:rsidRDefault="00BD14C6" w:rsidP="009D38C5">
      <w:pPr>
        <w:pStyle w:val="llb"/>
        <w:ind w:left="357" w:right="-142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- </w:t>
      </w:r>
      <w:r w:rsidRPr="009D38C5">
        <w:rPr>
          <w:iCs/>
          <w:sz w:val="24"/>
          <w:szCs w:val="24"/>
        </w:rPr>
        <w:tab/>
        <w:t>Külön, pontos bontási és létesítési költségvetési kiírást (a tervező által árazott) a tervezett berendezés, hálózat, ill. szerelvény darabszám meghatározással és típusával.</w:t>
      </w:r>
    </w:p>
    <w:p w14:paraId="1A3CF1DF" w14:textId="737D8BD9" w:rsidR="00BD14C6" w:rsidRPr="009D38C5" w:rsidRDefault="00BD14C6" w:rsidP="009D38C5">
      <w:pPr>
        <w:pStyle w:val="llb"/>
        <w:ind w:left="357" w:right="-142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- </w:t>
      </w:r>
      <w:r w:rsidRPr="009D38C5">
        <w:rPr>
          <w:iCs/>
          <w:sz w:val="24"/>
          <w:szCs w:val="24"/>
        </w:rPr>
        <w:tab/>
        <w:t xml:space="preserve">A jelmagyarázatokat, szükséges részletes keresztszelvényeket (pl. más közmű keresztezése, különleges alapok, műtárgyra tervezett berendezések </w:t>
      </w:r>
      <w:proofErr w:type="gramStart"/>
      <w:r w:rsidRPr="009D38C5">
        <w:rPr>
          <w:iCs/>
          <w:sz w:val="24"/>
          <w:szCs w:val="24"/>
        </w:rPr>
        <w:t>elhelyezése,</w:t>
      </w:r>
      <w:proofErr w:type="gramEnd"/>
      <w:r w:rsidRPr="009D38C5">
        <w:rPr>
          <w:iCs/>
          <w:sz w:val="24"/>
          <w:szCs w:val="24"/>
        </w:rPr>
        <w:t xml:space="preserve"> stb.). A berendezések egyértelmű jelölését a tervrajzokon.</w:t>
      </w:r>
    </w:p>
    <w:p w14:paraId="2F17C916" w14:textId="0F4C5B6A" w:rsidR="00BD14C6" w:rsidRPr="009D38C5" w:rsidRDefault="00BD14C6" w:rsidP="009D38C5">
      <w:pPr>
        <w:pStyle w:val="llb"/>
        <w:ind w:left="357" w:right="-142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- Zárlat-, feszültségesés számításokat.</w:t>
      </w:r>
    </w:p>
    <w:p w14:paraId="3E8A1900" w14:textId="4FAC320C" w:rsidR="00BD14C6" w:rsidRPr="009D38C5" w:rsidRDefault="00BD14C6" w:rsidP="009D38C5">
      <w:pPr>
        <w:pStyle w:val="llb"/>
        <w:ind w:left="357" w:right="-142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- </w:t>
      </w:r>
      <w:r w:rsidRPr="009D38C5">
        <w:rPr>
          <w:iCs/>
          <w:sz w:val="24"/>
          <w:szCs w:val="24"/>
        </w:rPr>
        <w:tab/>
        <w:t>Teljes körű és terjedelmű fénytechnikai (úttest, gyalogos átkelőhely, parkolók, járdák) számításokat.</w:t>
      </w:r>
    </w:p>
    <w:p w14:paraId="52EDDDD4" w14:textId="763D9B19" w:rsidR="00BD14C6" w:rsidRPr="009D38C5" w:rsidRDefault="00BD14C6" w:rsidP="009D38C5">
      <w:pPr>
        <w:pStyle w:val="llb"/>
        <w:ind w:left="357" w:right="-142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- </w:t>
      </w:r>
      <w:r w:rsidRPr="009D38C5">
        <w:rPr>
          <w:iCs/>
          <w:sz w:val="24"/>
          <w:szCs w:val="24"/>
        </w:rPr>
        <w:tab/>
        <w:t>Amennyiben tervezésre kerülnek LED típusú világítótestek, úgy a mellékletben található világítótestek adatlapját ki kell tölteni.</w:t>
      </w:r>
    </w:p>
    <w:p w14:paraId="0A63FD23" w14:textId="6D0647AD" w:rsidR="00BD14C6" w:rsidRPr="009D38C5" w:rsidRDefault="00BD14C6" w:rsidP="009D38C5">
      <w:pPr>
        <w:pStyle w:val="llb"/>
        <w:ind w:left="357" w:right="-142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- BDK beruházásban tervezett berendezések, hálózatok esetén:</w:t>
      </w:r>
    </w:p>
    <w:p w14:paraId="38F2E981" w14:textId="77777777" w:rsidR="00BD14C6" w:rsidRPr="009D38C5" w:rsidRDefault="00BD14C6" w:rsidP="009D38C5">
      <w:pPr>
        <w:pStyle w:val="llb"/>
        <w:ind w:left="357" w:right="-142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•</w:t>
      </w:r>
      <w:r w:rsidRPr="009D38C5">
        <w:rPr>
          <w:iCs/>
          <w:sz w:val="24"/>
          <w:szCs w:val="24"/>
        </w:rPr>
        <w:tab/>
        <w:t>burkolat bontás és helyreállítás mennyiségeinek meghatározásánál a terület kezelője által meghatározott előírásokkal összhangban, részletes kimutatás készítése a számítási metodika feltüntetésével,</w:t>
      </w:r>
    </w:p>
    <w:p w14:paraId="59F4BFC5" w14:textId="33D660B2" w:rsidR="00BD14C6" w:rsidRPr="009D38C5" w:rsidRDefault="00BD14C6" w:rsidP="009D38C5">
      <w:pPr>
        <w:pStyle w:val="llb"/>
        <w:ind w:left="357" w:right="-142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•</w:t>
      </w:r>
      <w:r w:rsidR="004F1CCA">
        <w:rPr>
          <w:iCs/>
          <w:sz w:val="24"/>
          <w:szCs w:val="24"/>
        </w:rPr>
        <w:t xml:space="preserve"> </w:t>
      </w:r>
      <w:r w:rsidRPr="009D38C5">
        <w:rPr>
          <w:iCs/>
          <w:sz w:val="24"/>
          <w:szCs w:val="24"/>
        </w:rPr>
        <w:t>tulajdonosi hozzájárulást,</w:t>
      </w:r>
    </w:p>
    <w:p w14:paraId="7E69BBBB" w14:textId="56DC1EDE" w:rsidR="003E7DE7" w:rsidRPr="009D38C5" w:rsidRDefault="003E7DE7" w:rsidP="004F1CCA">
      <w:pPr>
        <w:pStyle w:val="llb"/>
        <w:numPr>
          <w:ilvl w:val="0"/>
          <w:numId w:val="23"/>
        </w:numPr>
        <w:ind w:right="-142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szükség esetén favédelmi tervet</w:t>
      </w:r>
    </w:p>
    <w:p w14:paraId="1D6DD477" w14:textId="7FF5F305" w:rsidR="00BD14C6" w:rsidRPr="009D38C5" w:rsidRDefault="00BD14C6" w:rsidP="009D38C5">
      <w:pPr>
        <w:pStyle w:val="llb"/>
        <w:ind w:left="357" w:right="-142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•</w:t>
      </w:r>
      <w:r w:rsidR="004F1CCA">
        <w:rPr>
          <w:iCs/>
          <w:sz w:val="24"/>
          <w:szCs w:val="24"/>
        </w:rPr>
        <w:t xml:space="preserve"> </w:t>
      </w:r>
      <w:r w:rsidRPr="009D38C5">
        <w:rPr>
          <w:iCs/>
          <w:sz w:val="24"/>
          <w:szCs w:val="24"/>
        </w:rPr>
        <w:t>közútkezelői hozzájárulást,</w:t>
      </w:r>
    </w:p>
    <w:p w14:paraId="197CA24A" w14:textId="19790E37" w:rsidR="00BD14C6" w:rsidRPr="009D38C5" w:rsidRDefault="00BD14C6" w:rsidP="009D38C5">
      <w:pPr>
        <w:pStyle w:val="llb"/>
        <w:ind w:left="357" w:right="-142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•</w:t>
      </w:r>
      <w:r w:rsidR="004F1CCA">
        <w:rPr>
          <w:iCs/>
          <w:sz w:val="24"/>
          <w:szCs w:val="24"/>
        </w:rPr>
        <w:t xml:space="preserve"> </w:t>
      </w:r>
      <w:r w:rsidRPr="009D38C5">
        <w:rPr>
          <w:iCs/>
          <w:sz w:val="24"/>
          <w:szCs w:val="24"/>
        </w:rPr>
        <w:t>zöldfelület gazdálkodói szakvélemény</w:t>
      </w:r>
    </w:p>
    <w:p w14:paraId="5D6AA82E" w14:textId="54231026" w:rsidR="00BD14C6" w:rsidRPr="009D38C5" w:rsidRDefault="00BD14C6" w:rsidP="009D38C5">
      <w:pPr>
        <w:pStyle w:val="llb"/>
        <w:ind w:left="357" w:right="-142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•</w:t>
      </w:r>
      <w:r w:rsidR="004F1CCA">
        <w:rPr>
          <w:iCs/>
          <w:sz w:val="24"/>
          <w:szCs w:val="24"/>
        </w:rPr>
        <w:t xml:space="preserve"> </w:t>
      </w:r>
      <w:r w:rsidRPr="009D38C5">
        <w:rPr>
          <w:iCs/>
          <w:sz w:val="24"/>
          <w:szCs w:val="24"/>
        </w:rPr>
        <w:t>jóváhagyott forgalomtechnikai tervet,</w:t>
      </w:r>
    </w:p>
    <w:p w14:paraId="5FC2C87F" w14:textId="5037CD46" w:rsidR="00BD14C6" w:rsidRPr="009D38C5" w:rsidRDefault="00BD14C6" w:rsidP="009D38C5">
      <w:pPr>
        <w:pStyle w:val="llb"/>
        <w:ind w:left="357" w:right="-142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•</w:t>
      </w:r>
      <w:r w:rsidR="004B5667">
        <w:rPr>
          <w:iCs/>
          <w:sz w:val="24"/>
          <w:szCs w:val="24"/>
        </w:rPr>
        <w:t xml:space="preserve"> </w:t>
      </w:r>
      <w:r w:rsidRPr="009D38C5">
        <w:rPr>
          <w:iCs/>
          <w:sz w:val="24"/>
          <w:szCs w:val="24"/>
        </w:rPr>
        <w:tab/>
        <w:t xml:space="preserve">e-közmű nyilatkozatok a feltöltött </w:t>
      </w:r>
      <w:proofErr w:type="spellStart"/>
      <w:r w:rsidRPr="009D38C5">
        <w:rPr>
          <w:iCs/>
          <w:sz w:val="24"/>
          <w:szCs w:val="24"/>
        </w:rPr>
        <w:t>közműgenplán</w:t>
      </w:r>
      <w:proofErr w:type="spellEnd"/>
      <w:r w:rsidRPr="009D38C5">
        <w:rPr>
          <w:iCs/>
          <w:sz w:val="24"/>
          <w:szCs w:val="24"/>
        </w:rPr>
        <w:t xml:space="preserve"> alapján, ill</w:t>
      </w:r>
      <w:r w:rsidR="004B5667">
        <w:rPr>
          <w:iCs/>
          <w:sz w:val="24"/>
          <w:szCs w:val="24"/>
        </w:rPr>
        <w:t>etve</w:t>
      </w:r>
      <w:r w:rsidRPr="009D38C5">
        <w:rPr>
          <w:iCs/>
          <w:sz w:val="24"/>
          <w:szCs w:val="24"/>
        </w:rPr>
        <w:t xml:space="preserve"> szükség szerinti további tervezői egyeztetéseket</w:t>
      </w:r>
    </w:p>
    <w:p w14:paraId="4F425241" w14:textId="602F562C" w:rsidR="00BD14C6" w:rsidRPr="009D38C5" w:rsidRDefault="00BD14C6" w:rsidP="009D38C5">
      <w:pPr>
        <w:pStyle w:val="llb"/>
        <w:ind w:left="357" w:right="-142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•</w:t>
      </w:r>
      <w:r w:rsidRPr="009D38C5">
        <w:rPr>
          <w:iCs/>
          <w:sz w:val="24"/>
          <w:szCs w:val="24"/>
        </w:rPr>
        <w:tab/>
        <w:t>az érintett házak, ill. magán tulajdonok szükséges tulajdonosi hozzájárulásait</w:t>
      </w:r>
      <w:r w:rsidR="004F1CCA">
        <w:rPr>
          <w:iCs/>
          <w:sz w:val="24"/>
          <w:szCs w:val="24"/>
        </w:rPr>
        <w:t>.</w:t>
      </w:r>
    </w:p>
    <w:p w14:paraId="01CAECFA" w14:textId="77777777" w:rsidR="00531D1A" w:rsidRPr="009D38C5" w:rsidRDefault="00531D1A" w:rsidP="009D38C5">
      <w:pPr>
        <w:pStyle w:val="llb"/>
        <w:ind w:left="357" w:right="-142"/>
        <w:jc w:val="both"/>
        <w:rPr>
          <w:iCs/>
          <w:sz w:val="24"/>
          <w:szCs w:val="24"/>
        </w:rPr>
      </w:pPr>
    </w:p>
    <w:p w14:paraId="764FC9B4" w14:textId="1309C40F" w:rsidR="009D38C5" w:rsidRDefault="00531D1A" w:rsidP="009D38C5">
      <w:pPr>
        <w:pStyle w:val="llb"/>
        <w:ind w:left="357" w:right="-142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4.</w:t>
      </w:r>
      <w:r w:rsidRPr="009D38C5">
        <w:rPr>
          <w:iCs/>
          <w:sz w:val="24"/>
          <w:szCs w:val="24"/>
        </w:rPr>
        <w:tab/>
      </w:r>
      <w:r w:rsidR="004F1CCA">
        <w:rPr>
          <w:iCs/>
          <w:sz w:val="24"/>
          <w:szCs w:val="24"/>
        </w:rPr>
        <w:t xml:space="preserve"> </w:t>
      </w:r>
      <w:r w:rsidRPr="009D38C5">
        <w:rPr>
          <w:iCs/>
          <w:sz w:val="24"/>
          <w:szCs w:val="24"/>
        </w:rPr>
        <w:t>Vállalkozó kijelenti, hogy rendelkezik a szolgáltatás végzéséhez szükséges jogosultsággal és szakértelemmel.</w:t>
      </w:r>
    </w:p>
    <w:p w14:paraId="5D20D021" w14:textId="192D34D0" w:rsidR="00B15396" w:rsidRPr="009D38C5" w:rsidRDefault="00486063" w:rsidP="009D38C5">
      <w:pPr>
        <w:pStyle w:val="llb"/>
        <w:ind w:left="357" w:right="-142"/>
        <w:jc w:val="both"/>
        <w:rPr>
          <w:b/>
          <w:iCs/>
          <w:sz w:val="24"/>
          <w:szCs w:val="24"/>
        </w:rPr>
      </w:pPr>
      <w:r w:rsidRPr="009D38C5">
        <w:rPr>
          <w:iCs/>
          <w:sz w:val="24"/>
          <w:szCs w:val="24"/>
        </w:rPr>
        <w:tab/>
      </w:r>
    </w:p>
    <w:p w14:paraId="4EDD7022" w14:textId="543A1F8A" w:rsidR="00B15396" w:rsidRPr="009D38C5" w:rsidRDefault="00531D1A" w:rsidP="009D38C5">
      <w:pPr>
        <w:pStyle w:val="Cmsor1"/>
        <w:spacing w:before="60" w:after="60"/>
        <w:ind w:left="360"/>
        <w:rPr>
          <w:rFonts w:ascii="Times New Roman" w:hAnsi="Times New Roman"/>
          <w:i w:val="0"/>
          <w:iCs/>
          <w:sz w:val="24"/>
          <w:szCs w:val="24"/>
          <w:u w:val="single"/>
        </w:rPr>
      </w:pPr>
      <w:r w:rsidRPr="009D38C5">
        <w:rPr>
          <w:rFonts w:ascii="Times New Roman" w:hAnsi="Times New Roman"/>
          <w:i w:val="0"/>
          <w:iCs/>
          <w:sz w:val="24"/>
          <w:szCs w:val="24"/>
          <w:u w:val="single"/>
        </w:rPr>
        <w:t xml:space="preserve">A Szerződés hatálya </w:t>
      </w:r>
    </w:p>
    <w:p w14:paraId="23BD7FB5" w14:textId="77777777" w:rsidR="00A315C7" w:rsidRPr="009D38C5" w:rsidRDefault="00A315C7" w:rsidP="009D38C5">
      <w:pPr>
        <w:jc w:val="both"/>
        <w:rPr>
          <w:sz w:val="24"/>
          <w:szCs w:val="24"/>
        </w:rPr>
      </w:pPr>
    </w:p>
    <w:p w14:paraId="38382433" w14:textId="7ADBC669" w:rsidR="00781EFA" w:rsidRPr="009D38C5" w:rsidRDefault="00531D1A" w:rsidP="009D38C5">
      <w:pPr>
        <w:ind w:left="360"/>
        <w:jc w:val="both"/>
        <w:rPr>
          <w:b/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5. Jelen Szerződés a Felek általi aláírás napján lép hatályba és </w:t>
      </w:r>
      <w:r w:rsidR="00781EFA" w:rsidRPr="009D38C5">
        <w:rPr>
          <w:iCs/>
          <w:sz w:val="24"/>
          <w:szCs w:val="24"/>
        </w:rPr>
        <w:t>2026.03.31.</w:t>
      </w:r>
      <w:r w:rsidRPr="009D38C5">
        <w:rPr>
          <w:iCs/>
          <w:sz w:val="24"/>
          <w:szCs w:val="24"/>
        </w:rPr>
        <w:t xml:space="preserve"> napjáig terjedő határozott időtartamra jön létre. </w:t>
      </w:r>
      <w:r w:rsidR="00781EFA" w:rsidRPr="009D38C5">
        <w:rPr>
          <w:iCs/>
          <w:sz w:val="24"/>
          <w:szCs w:val="24"/>
        </w:rPr>
        <w:t xml:space="preserve">Engedélyezett kiviteli tervek elkészítésének határideje: </w:t>
      </w:r>
      <w:r w:rsidR="00781EFA" w:rsidRPr="009D38C5">
        <w:rPr>
          <w:b/>
          <w:iCs/>
          <w:sz w:val="24"/>
          <w:szCs w:val="24"/>
        </w:rPr>
        <w:t>2026.03.31.</w:t>
      </w:r>
    </w:p>
    <w:p w14:paraId="24E8E68E" w14:textId="77777777" w:rsidR="00781EFA" w:rsidRPr="009D38C5" w:rsidRDefault="00781EFA" w:rsidP="009D38C5">
      <w:pPr>
        <w:ind w:left="360"/>
        <w:jc w:val="both"/>
        <w:rPr>
          <w:iCs/>
          <w:sz w:val="24"/>
          <w:szCs w:val="24"/>
        </w:rPr>
      </w:pPr>
    </w:p>
    <w:p w14:paraId="2023A2A4" w14:textId="305ADA08" w:rsidR="00111183" w:rsidRDefault="009D38C5" w:rsidP="009D38C5">
      <w:pPr>
        <w:ind w:left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6. </w:t>
      </w:r>
      <w:r w:rsidR="00531D1A" w:rsidRPr="009D38C5">
        <w:rPr>
          <w:iCs/>
          <w:sz w:val="24"/>
          <w:szCs w:val="24"/>
        </w:rPr>
        <w:t xml:space="preserve">Amennyiben a Felek eltérő időpontban írják alá a Szerződést, akkor az a később aláíró Fél aláírásának a napján lép hatályba. </w:t>
      </w:r>
    </w:p>
    <w:p w14:paraId="2A63E212" w14:textId="77777777" w:rsidR="009D38C5" w:rsidRPr="009D38C5" w:rsidRDefault="009D38C5" w:rsidP="009D38C5">
      <w:pPr>
        <w:ind w:left="360"/>
        <w:jc w:val="both"/>
        <w:rPr>
          <w:iCs/>
          <w:sz w:val="24"/>
          <w:szCs w:val="24"/>
        </w:rPr>
      </w:pPr>
    </w:p>
    <w:p w14:paraId="122342B3" w14:textId="6305C4C7" w:rsidR="00B15396" w:rsidRPr="009D38C5" w:rsidRDefault="009D38C5" w:rsidP="009D38C5">
      <w:pPr>
        <w:ind w:left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7. </w:t>
      </w:r>
      <w:r w:rsidR="00B15396" w:rsidRPr="009D38C5">
        <w:rPr>
          <w:iCs/>
          <w:sz w:val="24"/>
          <w:szCs w:val="24"/>
        </w:rPr>
        <w:t>A Vállalkozó előteljesítésre jogosult.</w:t>
      </w:r>
    </w:p>
    <w:p w14:paraId="52F5C213" w14:textId="77777777" w:rsidR="00781EFA" w:rsidRPr="009D38C5" w:rsidRDefault="00781EFA" w:rsidP="009D38C5">
      <w:pPr>
        <w:ind w:left="360"/>
        <w:jc w:val="both"/>
        <w:rPr>
          <w:iCs/>
          <w:sz w:val="24"/>
          <w:szCs w:val="24"/>
        </w:rPr>
      </w:pPr>
    </w:p>
    <w:p w14:paraId="56AB8039" w14:textId="77777777" w:rsidR="00781EFA" w:rsidRPr="009D38C5" w:rsidRDefault="00781EFA" w:rsidP="009D38C5">
      <w:pPr>
        <w:tabs>
          <w:tab w:val="left" w:pos="780"/>
        </w:tabs>
        <w:ind w:left="360"/>
        <w:jc w:val="both"/>
        <w:rPr>
          <w:b/>
          <w:bCs/>
          <w:iCs/>
          <w:sz w:val="24"/>
          <w:szCs w:val="24"/>
        </w:rPr>
      </w:pPr>
      <w:r w:rsidRPr="009D38C5">
        <w:rPr>
          <w:iCs/>
          <w:sz w:val="24"/>
          <w:szCs w:val="24"/>
        </w:rPr>
        <w:tab/>
      </w:r>
      <w:r w:rsidRPr="009D38C5">
        <w:rPr>
          <w:b/>
          <w:bCs/>
          <w:iCs/>
          <w:sz w:val="24"/>
          <w:szCs w:val="24"/>
        </w:rPr>
        <w:t>Felek jogai és kötelezettségei</w:t>
      </w:r>
    </w:p>
    <w:p w14:paraId="0C62FE66" w14:textId="77777777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</w:p>
    <w:p w14:paraId="4CC653EA" w14:textId="11B34C35" w:rsidR="00781EFA" w:rsidRPr="009D38C5" w:rsidRDefault="009D38C5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8</w:t>
      </w:r>
      <w:r w:rsidR="00781EFA" w:rsidRPr="009D38C5">
        <w:rPr>
          <w:iCs/>
          <w:sz w:val="24"/>
          <w:szCs w:val="24"/>
        </w:rPr>
        <w:t>.</w:t>
      </w:r>
      <w:r w:rsidR="00781EFA" w:rsidRPr="009D38C5">
        <w:rPr>
          <w:iCs/>
          <w:sz w:val="24"/>
          <w:szCs w:val="24"/>
        </w:rPr>
        <w:tab/>
        <w:t xml:space="preserve">Felek megállapodnak abban, hogy a Szerződésben foglaltak maradéktalan megvalósítása érdekében folyamatosan együttműködnek, megfelelő időben tájékoztatják egymást minden olyan körülményről (tény, adat, kérdés), amely a Szerződés teljesítésére, valamint a Felek jogaira és kötelezettségeire kihatással lehet.  </w:t>
      </w:r>
    </w:p>
    <w:p w14:paraId="6F8E0F12" w14:textId="77777777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</w:p>
    <w:p w14:paraId="37E5284A" w14:textId="7E91ED2F" w:rsidR="00781EFA" w:rsidRPr="009D38C5" w:rsidRDefault="009D38C5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9</w:t>
      </w:r>
      <w:r w:rsidR="00781EFA" w:rsidRPr="009D38C5">
        <w:rPr>
          <w:iCs/>
          <w:sz w:val="24"/>
          <w:szCs w:val="24"/>
        </w:rPr>
        <w:t>.</w:t>
      </w:r>
      <w:r w:rsidR="00781EFA" w:rsidRPr="009D38C5">
        <w:rPr>
          <w:iCs/>
          <w:sz w:val="24"/>
          <w:szCs w:val="24"/>
        </w:rPr>
        <w:tab/>
        <w:t xml:space="preserve">Felek a kapcsolatot az alábbi, kapcsolattartásra kijelölt személyek útján tartják: </w:t>
      </w:r>
    </w:p>
    <w:p w14:paraId="6D47775F" w14:textId="77777777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</w:p>
    <w:p w14:paraId="69BB6534" w14:textId="032784FD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Megrendelő részéről: </w:t>
      </w:r>
    </w:p>
    <w:p w14:paraId="55267918" w14:textId="547EB346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Név: Császár Ferenc</w:t>
      </w:r>
    </w:p>
    <w:p w14:paraId="40007B90" w14:textId="77777777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telefonszáma: </w:t>
      </w:r>
    </w:p>
    <w:p w14:paraId="6D912817" w14:textId="448D337D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e-mail címe: ferenc.csaszar@bdk.hu</w:t>
      </w:r>
    </w:p>
    <w:p w14:paraId="74BBDFF5" w14:textId="77777777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</w:p>
    <w:p w14:paraId="668B9F88" w14:textId="77777777" w:rsidR="00781EFA" w:rsidRPr="009D38C5" w:rsidRDefault="00781EFA" w:rsidP="009D38C5">
      <w:pPr>
        <w:tabs>
          <w:tab w:val="left" w:pos="780"/>
        </w:tabs>
        <w:jc w:val="both"/>
        <w:rPr>
          <w:iCs/>
          <w:sz w:val="24"/>
          <w:szCs w:val="24"/>
        </w:rPr>
      </w:pPr>
    </w:p>
    <w:p w14:paraId="1574030B" w14:textId="77777777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Megrendelő részéről (teljesítés igazolás kiállítására is jogosult): </w:t>
      </w:r>
    </w:p>
    <w:p w14:paraId="1EA58049" w14:textId="77777777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Név: </w:t>
      </w:r>
    </w:p>
    <w:p w14:paraId="4E372857" w14:textId="77777777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telefonszáma: </w:t>
      </w:r>
    </w:p>
    <w:p w14:paraId="351377CF" w14:textId="77777777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e-mail címe: </w:t>
      </w:r>
    </w:p>
    <w:p w14:paraId="46E810BF" w14:textId="77777777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</w:p>
    <w:p w14:paraId="4FD75357" w14:textId="77777777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Vállalkozó részéről:</w:t>
      </w:r>
    </w:p>
    <w:p w14:paraId="12A51649" w14:textId="77777777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Név:  </w:t>
      </w:r>
    </w:p>
    <w:p w14:paraId="6254B4A7" w14:textId="77777777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telefonszáma: </w:t>
      </w:r>
    </w:p>
    <w:p w14:paraId="66A3451B" w14:textId="77777777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 xml:space="preserve">e-mail címe: </w:t>
      </w:r>
    </w:p>
    <w:p w14:paraId="209EFFDE" w14:textId="77777777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</w:p>
    <w:p w14:paraId="0ECAA013" w14:textId="3C3A3545" w:rsidR="00781EFA" w:rsidRPr="009D38C5" w:rsidRDefault="009D38C5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10</w:t>
      </w:r>
      <w:r w:rsidR="00781EFA" w:rsidRPr="009D38C5">
        <w:rPr>
          <w:iCs/>
          <w:sz w:val="24"/>
          <w:szCs w:val="24"/>
        </w:rPr>
        <w:t>.</w:t>
      </w:r>
      <w:r w:rsidR="00781EFA" w:rsidRPr="009D38C5">
        <w:rPr>
          <w:iCs/>
          <w:sz w:val="24"/>
          <w:szCs w:val="24"/>
        </w:rPr>
        <w:tab/>
        <w:t xml:space="preserve">Felek rögzítik, hogy a teljesítésigazolásra és a kapcsolattartásra kijelölt személyek megváltozása nem igényel szerződésmódosítást, azonban változás esetén a Felek kötelesek egymást elektronikus úton haladéktalanul, de legkésőbb öt munkanapon belül értesíteni. </w:t>
      </w:r>
    </w:p>
    <w:p w14:paraId="0E6BA3C4" w14:textId="77777777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</w:p>
    <w:p w14:paraId="527645C8" w14:textId="25E67564" w:rsidR="00781EFA" w:rsidRPr="009D38C5" w:rsidRDefault="009D38C5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11.</w:t>
      </w:r>
      <w:r w:rsidR="00781EFA" w:rsidRPr="009D38C5">
        <w:rPr>
          <w:iCs/>
          <w:sz w:val="24"/>
          <w:szCs w:val="24"/>
        </w:rPr>
        <w:tab/>
        <w:t>A kapcsolattartásra jogosult személyek jogosultsága nem terjed ki a Szerződés módosítására, vagy olyan utasítás átadására vagy átvételére, mely közvetlenül vagy közvetve a Szerződés módosítását eredményezné.</w:t>
      </w:r>
    </w:p>
    <w:p w14:paraId="1E5FF09C" w14:textId="77777777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</w:p>
    <w:p w14:paraId="619E5A2D" w14:textId="45F68D6D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1</w:t>
      </w:r>
      <w:r w:rsidR="009D38C5">
        <w:rPr>
          <w:iCs/>
          <w:sz w:val="24"/>
          <w:szCs w:val="24"/>
        </w:rPr>
        <w:t>2</w:t>
      </w:r>
      <w:r w:rsidRPr="009D38C5">
        <w:rPr>
          <w:iCs/>
          <w:sz w:val="24"/>
          <w:szCs w:val="24"/>
        </w:rPr>
        <w:t>.</w:t>
      </w:r>
      <w:r w:rsidRPr="009D38C5">
        <w:rPr>
          <w:iCs/>
          <w:sz w:val="24"/>
          <w:szCs w:val="24"/>
        </w:rPr>
        <w:tab/>
        <w:t>Vállalkozó kapcsolattartója személyes adatainak kezeléséhez a Szerződés létrejötte, illetőleg teljesítése céljából, ezen célokhoz szükséges és indokolt körben, az Európai Parlament és a Tanács a természetes személyeknek a személyes adatok kezelése tekintetében történő védelméről és az ilyen adatok szabad áramlásáról, valamint a 95/46/EK irányelv hatályon kívül helyezéséről szóló 2016. április 27-i (EU) 2016/679 rendelet (GDPR) 6. cikk (1) bekezdés f) pontja képez jogalapot. Az érintett szerződő felet személyes adatai kezelésével kapcsolatban a GDPR 12-18., és 21. cikkeiben foglaltak szerint megilleti az átlátható tájékoztatáshoz való jog, a hozzáférés joga, a helyesbítéshez való jog, a törléshez való jog (elfeledtetéshez való jog) és a tiltakozáshoz való jog.</w:t>
      </w:r>
    </w:p>
    <w:p w14:paraId="12F65175" w14:textId="77777777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</w:p>
    <w:p w14:paraId="0E9FB891" w14:textId="6ED2DFB7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1</w:t>
      </w:r>
      <w:r w:rsidR="009D38C5">
        <w:rPr>
          <w:iCs/>
          <w:sz w:val="24"/>
          <w:szCs w:val="24"/>
        </w:rPr>
        <w:t>3</w:t>
      </w:r>
      <w:r w:rsidRPr="009D38C5">
        <w:rPr>
          <w:iCs/>
          <w:sz w:val="24"/>
          <w:szCs w:val="24"/>
        </w:rPr>
        <w:t>.</w:t>
      </w:r>
      <w:r w:rsidRPr="009D38C5">
        <w:rPr>
          <w:iCs/>
          <w:sz w:val="24"/>
          <w:szCs w:val="24"/>
        </w:rPr>
        <w:tab/>
        <w:t xml:space="preserve">Megrendelő köteles a Vállalkozó szerződésszerű teljesítését elősegíteni, a Vállalkozó számára a tevékenységéhez szükséges adatokat, műszaki paramétereket és dokumentációkat átadni, továbbá a Szerződésben meghatározottak szerint elfogadott teljesítést követően a vállalkozási díjat megfizetni. </w:t>
      </w:r>
    </w:p>
    <w:p w14:paraId="20785BF5" w14:textId="77777777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</w:p>
    <w:p w14:paraId="446C9235" w14:textId="0877A7EA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1</w:t>
      </w:r>
      <w:r w:rsidR="009D38C5">
        <w:rPr>
          <w:iCs/>
          <w:sz w:val="24"/>
          <w:szCs w:val="24"/>
        </w:rPr>
        <w:t>4</w:t>
      </w:r>
      <w:r w:rsidRPr="009D38C5">
        <w:rPr>
          <w:iCs/>
          <w:sz w:val="24"/>
          <w:szCs w:val="24"/>
        </w:rPr>
        <w:t>.</w:t>
      </w:r>
      <w:r w:rsidRPr="009D38C5">
        <w:rPr>
          <w:iCs/>
          <w:sz w:val="24"/>
          <w:szCs w:val="24"/>
        </w:rPr>
        <w:tab/>
        <w:t>Megrendelő jogosult a nem szerződésszerű teljesítést visszautasítani. Ebben az esetben Vállalkozó köteles a hibát kijavítani és a teljesítést elfogadásra újra felajánlani. A hiba kijavítására vonatkozó tevékenységért Vállalkozó külön díjazást nem követelhet.</w:t>
      </w:r>
    </w:p>
    <w:p w14:paraId="1431CAAE" w14:textId="77777777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</w:p>
    <w:p w14:paraId="55393D5E" w14:textId="26DA64B7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1</w:t>
      </w:r>
      <w:r w:rsidR="009D38C5">
        <w:rPr>
          <w:iCs/>
          <w:sz w:val="24"/>
          <w:szCs w:val="24"/>
        </w:rPr>
        <w:t>5</w:t>
      </w:r>
      <w:r w:rsidRPr="009D38C5">
        <w:rPr>
          <w:iCs/>
          <w:sz w:val="24"/>
          <w:szCs w:val="24"/>
        </w:rPr>
        <w:t>.</w:t>
      </w:r>
      <w:r w:rsidRPr="009D38C5">
        <w:rPr>
          <w:iCs/>
          <w:sz w:val="24"/>
          <w:szCs w:val="24"/>
        </w:rPr>
        <w:tab/>
        <w:t xml:space="preserve">Megrendelő a Vállalkozó jelen Szerződésben meghatározott tevékenységét bármikor jogosult ellenőrizni. Az ellenőrzés a szükséges mértéken túl nem zavarhatja a Vállalkozó teljesítését. </w:t>
      </w:r>
    </w:p>
    <w:p w14:paraId="0FF415EB" w14:textId="77777777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</w:p>
    <w:p w14:paraId="21F998E3" w14:textId="475D87A8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1</w:t>
      </w:r>
      <w:r w:rsidR="009D38C5">
        <w:rPr>
          <w:iCs/>
          <w:sz w:val="24"/>
          <w:szCs w:val="24"/>
        </w:rPr>
        <w:t>6</w:t>
      </w:r>
      <w:r w:rsidRPr="009D38C5">
        <w:rPr>
          <w:iCs/>
          <w:sz w:val="24"/>
          <w:szCs w:val="24"/>
        </w:rPr>
        <w:t>.</w:t>
      </w:r>
      <w:r w:rsidRPr="009D38C5">
        <w:rPr>
          <w:iCs/>
          <w:sz w:val="24"/>
          <w:szCs w:val="24"/>
        </w:rPr>
        <w:tab/>
        <w:t>Vállalkozó kijelenti, hogy a Szerződésből fakadó kötelezettségeinek teljesítéséhez szükséges valamennyi feltétellel, illetve annak tárgyához kapcsolódó egyéb szolgáltatások nyújtásához szükséges valamennyi engedéllyel rendelkezik.</w:t>
      </w:r>
    </w:p>
    <w:p w14:paraId="7F6AFEFF" w14:textId="77777777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</w:p>
    <w:p w14:paraId="46C5883A" w14:textId="6CDF53F4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1</w:t>
      </w:r>
      <w:r w:rsidR="009D38C5">
        <w:rPr>
          <w:iCs/>
          <w:sz w:val="24"/>
          <w:szCs w:val="24"/>
        </w:rPr>
        <w:t>7</w:t>
      </w:r>
      <w:r w:rsidRPr="009D38C5">
        <w:rPr>
          <w:iCs/>
          <w:sz w:val="24"/>
          <w:szCs w:val="24"/>
        </w:rPr>
        <w:t>.</w:t>
      </w:r>
      <w:r w:rsidRPr="009D38C5">
        <w:rPr>
          <w:iCs/>
          <w:sz w:val="24"/>
          <w:szCs w:val="24"/>
        </w:rPr>
        <w:tab/>
        <w:t>Megrendelő kijelenti, hogy a vállalkozói díj megfizetéséhez szükséges forrás rendelkezésére áll.</w:t>
      </w:r>
    </w:p>
    <w:p w14:paraId="23080232" w14:textId="77777777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</w:p>
    <w:p w14:paraId="05490BF0" w14:textId="7A51C825" w:rsidR="00781EFA" w:rsidRPr="009D38C5" w:rsidRDefault="009D38C5" w:rsidP="009D38C5">
      <w:pPr>
        <w:tabs>
          <w:tab w:val="left" w:pos="78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18.</w:t>
      </w:r>
      <w:r w:rsidR="00781EFA" w:rsidRPr="009D38C5">
        <w:rPr>
          <w:iCs/>
          <w:sz w:val="24"/>
          <w:szCs w:val="24"/>
        </w:rPr>
        <w:tab/>
        <w:t>Vállalkozó a Szerződésben meghatározott tevékenységét Megrendelő utasításai és igényei szerint köteles elvégezni. Az utasítás nem terjedhet ki a tevékenység megszervezésére, és nem teheti a teljesítést terhesebbé.</w:t>
      </w:r>
    </w:p>
    <w:p w14:paraId="5E5BAC82" w14:textId="77777777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</w:p>
    <w:p w14:paraId="7DF5EB83" w14:textId="43E45955" w:rsidR="00781EFA" w:rsidRPr="009D38C5" w:rsidRDefault="00781EFA" w:rsidP="009D38C5">
      <w:pPr>
        <w:tabs>
          <w:tab w:val="left" w:pos="780"/>
        </w:tabs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1</w:t>
      </w:r>
      <w:r w:rsidR="009D38C5">
        <w:rPr>
          <w:iCs/>
          <w:sz w:val="24"/>
          <w:szCs w:val="24"/>
        </w:rPr>
        <w:t xml:space="preserve">9. </w:t>
      </w:r>
      <w:r w:rsidRPr="009D38C5">
        <w:rPr>
          <w:iCs/>
          <w:sz w:val="24"/>
          <w:szCs w:val="24"/>
        </w:rPr>
        <w:t xml:space="preserve">A Vállalkozó a Szerződésből eredő követelését nem engedményezheti harmadik személyre. </w:t>
      </w:r>
    </w:p>
    <w:p w14:paraId="5E58FD32" w14:textId="77777777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</w:p>
    <w:p w14:paraId="16F643B4" w14:textId="1E2BB2A9" w:rsidR="00781EFA" w:rsidRPr="009D38C5" w:rsidRDefault="009D38C5" w:rsidP="009D38C5">
      <w:pPr>
        <w:tabs>
          <w:tab w:val="left" w:pos="78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20</w:t>
      </w:r>
      <w:r w:rsidR="00781EFA" w:rsidRPr="009D38C5">
        <w:rPr>
          <w:iCs/>
          <w:sz w:val="24"/>
          <w:szCs w:val="24"/>
        </w:rPr>
        <w:t>.</w:t>
      </w:r>
      <w:r w:rsidR="00781EFA" w:rsidRPr="009D38C5">
        <w:rPr>
          <w:iCs/>
          <w:sz w:val="24"/>
          <w:szCs w:val="24"/>
        </w:rPr>
        <w:tab/>
        <w:t>Vállalkozó köteles a Megrendelőt minden olyan körülményről haladéktalanul értesíteni, amely a teljesítés eredményességét vagy határidőben történő elvégzését veszélyezteti vagy gátolja. Az értesítés elmulasztásából eredő kárért Vállalkozó felelősséggel tartozik.</w:t>
      </w:r>
    </w:p>
    <w:p w14:paraId="00901062" w14:textId="77777777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</w:p>
    <w:p w14:paraId="42538FEC" w14:textId="6EF9232E" w:rsidR="00781EFA" w:rsidRPr="009D38C5" w:rsidRDefault="009D38C5" w:rsidP="009D38C5">
      <w:pPr>
        <w:tabs>
          <w:tab w:val="left" w:pos="78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21</w:t>
      </w:r>
      <w:r w:rsidR="00781EFA" w:rsidRPr="009D38C5">
        <w:rPr>
          <w:iCs/>
          <w:sz w:val="24"/>
          <w:szCs w:val="24"/>
        </w:rPr>
        <w:t>.</w:t>
      </w:r>
      <w:r w:rsidR="00781EFA" w:rsidRPr="009D38C5">
        <w:rPr>
          <w:iCs/>
          <w:sz w:val="24"/>
          <w:szCs w:val="24"/>
        </w:rPr>
        <w:tab/>
        <w:t xml:space="preserve">A Vállalkozó nem tanúsíthat olyan magatartást, amellyel a Megrendelő pénzügyi, gazdasági érdekeit sértené, vagy veszélyeztetné. A Vállalkozó a Szerződés teljesítésével összefüggésben tudomására jutott adatot, információt köteles bizalmasan kezelni, azokat kizárólag a Szerződés teljesítéséhez használhatja fel. </w:t>
      </w:r>
    </w:p>
    <w:p w14:paraId="5749F51A" w14:textId="77777777" w:rsidR="00781EFA" w:rsidRPr="009D38C5" w:rsidRDefault="00781EFA" w:rsidP="009D38C5">
      <w:pPr>
        <w:tabs>
          <w:tab w:val="left" w:pos="780"/>
        </w:tabs>
        <w:jc w:val="both"/>
        <w:rPr>
          <w:iCs/>
          <w:sz w:val="24"/>
          <w:szCs w:val="24"/>
        </w:rPr>
      </w:pPr>
    </w:p>
    <w:p w14:paraId="4B4CC4A1" w14:textId="10484DB1" w:rsidR="00781EFA" w:rsidRPr="009D38C5" w:rsidRDefault="00781EFA" w:rsidP="009D38C5">
      <w:pPr>
        <w:tabs>
          <w:tab w:val="left" w:pos="780"/>
        </w:tabs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2</w:t>
      </w:r>
      <w:r w:rsidR="009D38C5">
        <w:rPr>
          <w:iCs/>
          <w:sz w:val="24"/>
          <w:szCs w:val="24"/>
        </w:rPr>
        <w:t>2</w:t>
      </w:r>
      <w:r w:rsidRPr="009D38C5">
        <w:rPr>
          <w:iCs/>
          <w:sz w:val="24"/>
          <w:szCs w:val="24"/>
        </w:rPr>
        <w:t>.</w:t>
      </w:r>
      <w:r w:rsidRPr="009D38C5">
        <w:rPr>
          <w:iCs/>
          <w:sz w:val="24"/>
          <w:szCs w:val="24"/>
        </w:rPr>
        <w:tab/>
        <w:t>Vállalkozó kötelezettséget vállal az általa nyújtott szolgáltatások teljességéért és hiánytalanságáért, főleg azon tételek esetében, amelyek nincsenek a Műszaki leírásban előírva, azonban a szakmai szokásokban és a szakmai protokollban használatosak, és elősegítik a Szerződésben rögzített feladatok és kötelezettségek teljes körű teljesítését. Vállalkozó a Műszaki leírásban nem szereplő feladatok elvégzésének szükségességéről a Megrendelőt haladéktalanul tájékoztatja.</w:t>
      </w:r>
    </w:p>
    <w:p w14:paraId="1F8B5AFC" w14:textId="77777777" w:rsidR="00781EFA" w:rsidRPr="009D38C5" w:rsidRDefault="00781EFA" w:rsidP="009D38C5">
      <w:pPr>
        <w:tabs>
          <w:tab w:val="left" w:pos="780"/>
        </w:tabs>
        <w:ind w:left="360"/>
        <w:jc w:val="both"/>
        <w:rPr>
          <w:iCs/>
          <w:sz w:val="24"/>
          <w:szCs w:val="24"/>
        </w:rPr>
      </w:pPr>
    </w:p>
    <w:p w14:paraId="6DC28DB0" w14:textId="6D42D425" w:rsidR="00B15396" w:rsidRPr="009D38C5" w:rsidRDefault="007F058A" w:rsidP="009D38C5">
      <w:pPr>
        <w:pStyle w:val="Cmsor1"/>
        <w:spacing w:before="60" w:after="60"/>
        <w:ind w:left="0"/>
        <w:rPr>
          <w:rFonts w:ascii="Times New Roman" w:hAnsi="Times New Roman"/>
          <w:i w:val="0"/>
          <w:iCs/>
          <w:sz w:val="24"/>
          <w:szCs w:val="24"/>
          <w:u w:val="single"/>
        </w:rPr>
      </w:pPr>
      <w:r w:rsidRPr="009D38C5">
        <w:rPr>
          <w:rFonts w:ascii="Times New Roman" w:hAnsi="Times New Roman"/>
          <w:i w:val="0"/>
          <w:iCs/>
          <w:sz w:val="24"/>
          <w:szCs w:val="24"/>
          <w:u w:val="single"/>
        </w:rPr>
        <w:t>Díjazás, fizetési feltételek</w:t>
      </w:r>
    </w:p>
    <w:p w14:paraId="59D1F8AE" w14:textId="77777777" w:rsidR="009D38C5" w:rsidRPr="009D38C5" w:rsidRDefault="009D38C5" w:rsidP="009D38C5">
      <w:pPr>
        <w:jc w:val="both"/>
        <w:rPr>
          <w:sz w:val="24"/>
          <w:szCs w:val="24"/>
        </w:rPr>
      </w:pPr>
    </w:p>
    <w:p w14:paraId="5BC28FC6" w14:textId="69A2D543" w:rsidR="00B15396" w:rsidRPr="009D38C5" w:rsidRDefault="002A3AF8" w:rsidP="009D38C5">
      <w:pPr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2</w:t>
      </w:r>
      <w:r w:rsidR="009D38C5">
        <w:rPr>
          <w:iCs/>
          <w:sz w:val="24"/>
          <w:szCs w:val="24"/>
        </w:rPr>
        <w:t>3</w:t>
      </w:r>
      <w:r w:rsidRPr="009D38C5">
        <w:rPr>
          <w:iCs/>
          <w:sz w:val="24"/>
          <w:szCs w:val="24"/>
        </w:rPr>
        <w:t>.</w:t>
      </w:r>
      <w:r w:rsidRPr="009D38C5">
        <w:rPr>
          <w:iCs/>
          <w:sz w:val="24"/>
          <w:szCs w:val="24"/>
        </w:rPr>
        <w:tab/>
        <w:t>Vállalkozó a Szerződés 3. pontjában meghatározott tevékenység szerződésszerű teljesítéséért mindösszesen ………………</w:t>
      </w:r>
      <w:proofErr w:type="gramStart"/>
      <w:r w:rsidRPr="009D38C5">
        <w:rPr>
          <w:iCs/>
          <w:sz w:val="24"/>
          <w:szCs w:val="24"/>
        </w:rPr>
        <w:t>…….</w:t>
      </w:r>
      <w:proofErr w:type="gramEnd"/>
      <w:r w:rsidRPr="009D38C5">
        <w:rPr>
          <w:iCs/>
          <w:sz w:val="24"/>
          <w:szCs w:val="24"/>
        </w:rPr>
        <w:t xml:space="preserve">. </w:t>
      </w:r>
      <w:proofErr w:type="gramStart"/>
      <w:r w:rsidRPr="009D38C5">
        <w:rPr>
          <w:iCs/>
          <w:sz w:val="24"/>
          <w:szCs w:val="24"/>
        </w:rPr>
        <w:t>Ft  +</w:t>
      </w:r>
      <w:proofErr w:type="gramEnd"/>
      <w:r w:rsidRPr="009D38C5">
        <w:rPr>
          <w:iCs/>
          <w:sz w:val="24"/>
          <w:szCs w:val="24"/>
        </w:rPr>
        <w:t xml:space="preserve"> ÁFA, azaz …………………………………… forint + általános forgalmi adó összegű vállalkozói díjra jogosult, mely a Vállalkozó valamennyi, a teljesítéssel kapcsolatban felmerült költségét tartalmazza (a továbbiakban: Vállalkozói díj). </w:t>
      </w:r>
    </w:p>
    <w:p w14:paraId="34D8824E" w14:textId="77777777" w:rsidR="00E44B26" w:rsidRPr="009D38C5" w:rsidRDefault="00E44B26" w:rsidP="009D38C5">
      <w:pPr>
        <w:pStyle w:val="Szvegtrzs2"/>
        <w:tabs>
          <w:tab w:val="left" w:pos="360"/>
          <w:tab w:val="right" w:pos="9270"/>
        </w:tabs>
        <w:spacing w:after="60"/>
        <w:rPr>
          <w:b/>
          <w:iCs/>
          <w:szCs w:val="24"/>
        </w:rPr>
      </w:pPr>
    </w:p>
    <w:p w14:paraId="5DC7203D" w14:textId="522B98F9" w:rsidR="00A50E2D" w:rsidRPr="009D38C5" w:rsidRDefault="009D38C5" w:rsidP="009D38C5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24.</w:t>
      </w:r>
      <w:r w:rsidR="00A50E2D" w:rsidRPr="009D38C5">
        <w:rPr>
          <w:iCs/>
          <w:sz w:val="24"/>
          <w:szCs w:val="24"/>
        </w:rPr>
        <w:tab/>
        <w:t xml:space="preserve">A Vállalkozói díj a 3. pontban meghatározott feladatok ellátását követően a Megrendelő által - a teljesítéstől számított 5 napon belül - kiállított teljesítésigazolás és a Vállalkozó által a teljesítésigazolás alapján kiállított számla alapján válik esedékessé. A Megrendelő köteles a Vállalkozói díjat a számla benyújtását követő 30 napon belül a Vállalkozó …………………………. Banknál </w:t>
      </w:r>
      <w:proofErr w:type="gramStart"/>
      <w:r w:rsidR="00A50E2D" w:rsidRPr="009D38C5">
        <w:rPr>
          <w:iCs/>
          <w:sz w:val="24"/>
          <w:szCs w:val="24"/>
        </w:rPr>
        <w:t>vezetett  …</w:t>
      </w:r>
      <w:proofErr w:type="gramEnd"/>
      <w:r w:rsidR="00A50E2D" w:rsidRPr="009D38C5">
        <w:rPr>
          <w:iCs/>
          <w:sz w:val="24"/>
          <w:szCs w:val="24"/>
        </w:rPr>
        <w:t>……………………………………</w:t>
      </w:r>
      <w:proofErr w:type="gramStart"/>
      <w:r w:rsidR="00A50E2D" w:rsidRPr="009D38C5">
        <w:rPr>
          <w:iCs/>
          <w:sz w:val="24"/>
          <w:szCs w:val="24"/>
        </w:rPr>
        <w:t>…….</w:t>
      </w:r>
      <w:proofErr w:type="gramEnd"/>
      <w:r w:rsidR="00A50E2D" w:rsidRPr="009D38C5">
        <w:rPr>
          <w:iCs/>
          <w:sz w:val="24"/>
          <w:szCs w:val="24"/>
        </w:rPr>
        <w:t xml:space="preserve">. számú bankszámlájára átutalással megfizetni.   </w:t>
      </w:r>
    </w:p>
    <w:p w14:paraId="3B2C9B61" w14:textId="77777777" w:rsidR="00A50E2D" w:rsidRPr="009D38C5" w:rsidRDefault="00A50E2D" w:rsidP="009D38C5">
      <w:pPr>
        <w:ind w:firstLine="360"/>
        <w:jc w:val="both"/>
        <w:rPr>
          <w:iCs/>
          <w:sz w:val="24"/>
          <w:szCs w:val="24"/>
        </w:rPr>
      </w:pPr>
    </w:p>
    <w:p w14:paraId="6BFBBDCF" w14:textId="08EC9470" w:rsidR="00B15396" w:rsidRPr="009D38C5" w:rsidRDefault="00A50E2D" w:rsidP="009D38C5">
      <w:pPr>
        <w:jc w:val="both"/>
        <w:rPr>
          <w:iCs/>
          <w:sz w:val="24"/>
          <w:szCs w:val="24"/>
        </w:rPr>
      </w:pPr>
      <w:r w:rsidRPr="009D38C5">
        <w:rPr>
          <w:iCs/>
          <w:sz w:val="24"/>
          <w:szCs w:val="24"/>
        </w:rPr>
        <w:t>2</w:t>
      </w:r>
      <w:r w:rsidR="009D38C5">
        <w:rPr>
          <w:iCs/>
          <w:sz w:val="24"/>
          <w:szCs w:val="24"/>
        </w:rPr>
        <w:t>5</w:t>
      </w:r>
      <w:r w:rsidRPr="009D38C5">
        <w:rPr>
          <w:iCs/>
          <w:sz w:val="24"/>
          <w:szCs w:val="24"/>
        </w:rPr>
        <w:t>.</w:t>
      </w:r>
      <w:r w:rsidRPr="009D38C5">
        <w:rPr>
          <w:iCs/>
          <w:sz w:val="24"/>
          <w:szCs w:val="24"/>
        </w:rPr>
        <w:tab/>
        <w:t xml:space="preserve">Megrendelő jogosult a Vállalkozó által benyújtott számlával szemben kifogással élni. </w:t>
      </w:r>
    </w:p>
    <w:p w14:paraId="74F33478" w14:textId="4492EB9D" w:rsidR="00992902" w:rsidRPr="009D38C5" w:rsidRDefault="00992902" w:rsidP="009D38C5">
      <w:pPr>
        <w:ind w:left="357"/>
        <w:jc w:val="both"/>
        <w:rPr>
          <w:iCs/>
          <w:sz w:val="24"/>
          <w:szCs w:val="24"/>
        </w:rPr>
      </w:pPr>
    </w:p>
    <w:p w14:paraId="3130C6FF" w14:textId="053CD4FE" w:rsidR="008B1EF7" w:rsidRDefault="009D38C5" w:rsidP="009D38C5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26. </w:t>
      </w:r>
      <w:r w:rsidR="008B1EF7" w:rsidRPr="009D38C5">
        <w:rPr>
          <w:iCs/>
          <w:sz w:val="24"/>
          <w:szCs w:val="24"/>
        </w:rPr>
        <w:t>A számlához minden esetben csatolni kell a teljesítésigazolást. Ha a Vállalkozó a cégjegyzékben megadottaktól eltérő bankszámlára igényli a pénzügyi teljesítést, köteles a számlához mellékelni a cégszerűen aláírt nyilatkozatát arról, hogy az általa megadott eltérő bankszámla a Vállalkozóé.</w:t>
      </w:r>
    </w:p>
    <w:p w14:paraId="66750FBC" w14:textId="77777777" w:rsidR="009D38C5" w:rsidRPr="009D38C5" w:rsidRDefault="009D38C5" w:rsidP="009D38C5">
      <w:pPr>
        <w:jc w:val="both"/>
        <w:rPr>
          <w:iCs/>
          <w:sz w:val="24"/>
          <w:szCs w:val="24"/>
        </w:rPr>
      </w:pPr>
    </w:p>
    <w:p w14:paraId="2E693335" w14:textId="77777777" w:rsidR="00A50E2D" w:rsidRPr="009D38C5" w:rsidRDefault="00A50E2D" w:rsidP="009D38C5">
      <w:pPr>
        <w:pStyle w:val="Cmsor1"/>
        <w:spacing w:before="60" w:after="60"/>
        <w:ind w:left="426"/>
        <w:rPr>
          <w:rFonts w:ascii="Times New Roman" w:hAnsi="Times New Roman"/>
          <w:i w:val="0"/>
          <w:iCs/>
          <w:sz w:val="24"/>
          <w:szCs w:val="24"/>
          <w:u w:val="single"/>
        </w:rPr>
      </w:pPr>
      <w:r w:rsidRPr="009D38C5">
        <w:rPr>
          <w:rFonts w:ascii="Times New Roman" w:hAnsi="Times New Roman"/>
          <w:i w:val="0"/>
          <w:iCs/>
          <w:sz w:val="24"/>
          <w:szCs w:val="24"/>
          <w:u w:val="single"/>
        </w:rPr>
        <w:t>Szerződésszegés, kárfelelősség</w:t>
      </w:r>
    </w:p>
    <w:p w14:paraId="14DE31CD" w14:textId="77777777" w:rsidR="00A50E2D" w:rsidRPr="009D38C5" w:rsidRDefault="00A50E2D" w:rsidP="009D38C5">
      <w:pPr>
        <w:pStyle w:val="Cmsor1"/>
        <w:spacing w:before="60" w:after="60"/>
        <w:ind w:left="0"/>
        <w:rPr>
          <w:rFonts w:ascii="Times New Roman" w:hAnsi="Times New Roman"/>
          <w:i w:val="0"/>
          <w:iCs/>
          <w:sz w:val="24"/>
          <w:szCs w:val="24"/>
          <w:u w:val="single"/>
        </w:rPr>
      </w:pPr>
    </w:p>
    <w:p w14:paraId="6A5A72D7" w14:textId="55B25FCA" w:rsidR="00A50E2D" w:rsidRDefault="00A50E2D" w:rsidP="009D38C5">
      <w:pPr>
        <w:pStyle w:val="Cmsor1"/>
        <w:spacing w:before="60" w:after="60"/>
        <w:ind w:left="0"/>
        <w:rPr>
          <w:rFonts w:ascii="Times New Roman" w:hAnsi="Times New Roman"/>
          <w:b w:val="0"/>
          <w:bCs/>
          <w:i w:val="0"/>
          <w:iCs/>
          <w:sz w:val="24"/>
          <w:szCs w:val="24"/>
        </w:rPr>
      </w:pPr>
      <w:r w:rsidRPr="009D38C5">
        <w:rPr>
          <w:rFonts w:ascii="Times New Roman" w:hAnsi="Times New Roman"/>
          <w:b w:val="0"/>
          <w:bCs/>
          <w:i w:val="0"/>
          <w:iCs/>
          <w:sz w:val="24"/>
          <w:szCs w:val="24"/>
        </w:rPr>
        <w:t>2</w:t>
      </w:r>
      <w:r w:rsidR="009D38C5">
        <w:rPr>
          <w:rFonts w:ascii="Times New Roman" w:hAnsi="Times New Roman"/>
          <w:b w:val="0"/>
          <w:bCs/>
          <w:i w:val="0"/>
          <w:iCs/>
          <w:sz w:val="24"/>
          <w:szCs w:val="24"/>
        </w:rPr>
        <w:t>7</w:t>
      </w:r>
      <w:r w:rsidRPr="009D38C5">
        <w:rPr>
          <w:rFonts w:ascii="Times New Roman" w:hAnsi="Times New Roman"/>
          <w:b w:val="0"/>
          <w:bCs/>
          <w:i w:val="0"/>
          <w:iCs/>
          <w:sz w:val="24"/>
          <w:szCs w:val="24"/>
        </w:rPr>
        <w:t>.</w:t>
      </w:r>
      <w:r w:rsidRPr="009D38C5">
        <w:rPr>
          <w:rFonts w:ascii="Times New Roman" w:hAnsi="Times New Roman"/>
          <w:b w:val="0"/>
          <w:bCs/>
          <w:i w:val="0"/>
          <w:iCs/>
          <w:sz w:val="24"/>
          <w:szCs w:val="24"/>
        </w:rPr>
        <w:tab/>
        <w:t>Vállalkozó a szolgáltatást a Szerződésben, valamint a Műszaki leírásban meghatározott feltételek szerint köteles nyújtani. A Szerződés teljesítése során a Vállalkozó a Szerződésben foglaltak szerint haladéktalanul köteles írásban jelezni Megrendelő felé a teljesítés akadályát, annak várható megszűnését és az esetleges várható teljesítési időt.</w:t>
      </w:r>
    </w:p>
    <w:p w14:paraId="3AD3F304" w14:textId="77777777" w:rsidR="009D38C5" w:rsidRPr="009D38C5" w:rsidRDefault="009D38C5" w:rsidP="009D38C5"/>
    <w:p w14:paraId="03126442" w14:textId="154F86B0" w:rsidR="00A50E2D" w:rsidRDefault="00A50E2D" w:rsidP="009D38C5">
      <w:pPr>
        <w:pStyle w:val="Cmsor1"/>
        <w:ind w:left="0"/>
        <w:rPr>
          <w:rFonts w:ascii="Times New Roman" w:hAnsi="Times New Roman"/>
          <w:b w:val="0"/>
          <w:bCs/>
          <w:i w:val="0"/>
          <w:iCs/>
          <w:sz w:val="24"/>
          <w:szCs w:val="24"/>
        </w:rPr>
      </w:pPr>
      <w:r w:rsidRPr="009D38C5">
        <w:rPr>
          <w:rFonts w:ascii="Times New Roman" w:hAnsi="Times New Roman"/>
          <w:b w:val="0"/>
          <w:bCs/>
          <w:i w:val="0"/>
          <w:iCs/>
          <w:sz w:val="24"/>
          <w:szCs w:val="24"/>
        </w:rPr>
        <w:t>2</w:t>
      </w:r>
      <w:r w:rsidR="009D38C5">
        <w:rPr>
          <w:rFonts w:ascii="Times New Roman" w:hAnsi="Times New Roman"/>
          <w:b w:val="0"/>
          <w:bCs/>
          <w:i w:val="0"/>
          <w:iCs/>
          <w:sz w:val="24"/>
          <w:szCs w:val="24"/>
        </w:rPr>
        <w:t>8</w:t>
      </w:r>
      <w:r w:rsidRPr="009D38C5">
        <w:rPr>
          <w:rFonts w:ascii="Times New Roman" w:hAnsi="Times New Roman"/>
          <w:b w:val="0"/>
          <w:bCs/>
          <w:i w:val="0"/>
          <w:iCs/>
          <w:sz w:val="24"/>
          <w:szCs w:val="24"/>
        </w:rPr>
        <w:t>.</w:t>
      </w:r>
      <w:r w:rsidRPr="009D38C5">
        <w:rPr>
          <w:rFonts w:ascii="Times New Roman" w:hAnsi="Times New Roman"/>
          <w:b w:val="0"/>
          <w:bCs/>
          <w:i w:val="0"/>
          <w:iCs/>
          <w:sz w:val="24"/>
          <w:szCs w:val="24"/>
        </w:rPr>
        <w:tab/>
        <w:t>Vállalkozó a Polgári Törvénykönyvről szóló 2013. évi V. törvény (a továbbiakban: Ptk.) alapján köteles helytállni minden olyan kárért, amelyet a Szerződés teljesítésével összefüggésben a Megrendelőnek vagy harmadik személynek okoz.</w:t>
      </w:r>
    </w:p>
    <w:p w14:paraId="110C99C5" w14:textId="77777777" w:rsidR="009D38C5" w:rsidRPr="009D38C5" w:rsidRDefault="009D38C5" w:rsidP="009D38C5"/>
    <w:p w14:paraId="739CF08B" w14:textId="3192C4C4" w:rsidR="00A50E2D" w:rsidRPr="009D38C5" w:rsidRDefault="00A50E2D" w:rsidP="009D38C5">
      <w:pPr>
        <w:pStyle w:val="Cmsor1"/>
        <w:ind w:left="0"/>
        <w:rPr>
          <w:rFonts w:ascii="Times New Roman" w:hAnsi="Times New Roman"/>
          <w:b w:val="0"/>
          <w:bCs/>
          <w:i w:val="0"/>
          <w:iCs/>
          <w:sz w:val="24"/>
          <w:szCs w:val="24"/>
        </w:rPr>
      </w:pPr>
      <w:r w:rsidRPr="009D38C5">
        <w:rPr>
          <w:rFonts w:ascii="Times New Roman" w:hAnsi="Times New Roman"/>
          <w:b w:val="0"/>
          <w:bCs/>
          <w:i w:val="0"/>
          <w:iCs/>
          <w:sz w:val="24"/>
          <w:szCs w:val="24"/>
        </w:rPr>
        <w:t>2</w:t>
      </w:r>
      <w:r w:rsidR="009D38C5">
        <w:rPr>
          <w:rFonts w:ascii="Times New Roman" w:hAnsi="Times New Roman"/>
          <w:b w:val="0"/>
          <w:bCs/>
          <w:i w:val="0"/>
          <w:iCs/>
          <w:sz w:val="24"/>
          <w:szCs w:val="24"/>
        </w:rPr>
        <w:t>9</w:t>
      </w:r>
      <w:r w:rsidRPr="009D38C5">
        <w:rPr>
          <w:rFonts w:ascii="Times New Roman" w:hAnsi="Times New Roman"/>
          <w:b w:val="0"/>
          <w:bCs/>
          <w:i w:val="0"/>
          <w:iCs/>
          <w:sz w:val="24"/>
          <w:szCs w:val="24"/>
        </w:rPr>
        <w:t>.</w:t>
      </w:r>
      <w:r w:rsidRPr="009D38C5">
        <w:rPr>
          <w:rFonts w:ascii="Times New Roman" w:hAnsi="Times New Roman"/>
          <w:b w:val="0"/>
          <w:bCs/>
          <w:i w:val="0"/>
          <w:iCs/>
          <w:sz w:val="24"/>
          <w:szCs w:val="24"/>
        </w:rPr>
        <w:tab/>
        <w:t xml:space="preserve">Vállalkozó köteles a Szerződéssel kapcsolatos kötelezettségeit lelkiismeretesen, a jogszabályoknak megfelelően, pontosan, a legmagasabb színvonalon, legjobb tudása szerint teljesíteni. </w:t>
      </w:r>
    </w:p>
    <w:p w14:paraId="66C50A05" w14:textId="77777777" w:rsidR="00A50E2D" w:rsidRPr="009D38C5" w:rsidRDefault="00A50E2D" w:rsidP="009D38C5">
      <w:pPr>
        <w:pStyle w:val="Cmsor1"/>
        <w:ind w:left="426"/>
        <w:rPr>
          <w:rFonts w:ascii="Times New Roman" w:hAnsi="Times New Roman"/>
          <w:b w:val="0"/>
          <w:bCs/>
          <w:i w:val="0"/>
          <w:iCs/>
          <w:sz w:val="24"/>
          <w:szCs w:val="24"/>
        </w:rPr>
      </w:pPr>
    </w:p>
    <w:p w14:paraId="78CEB5E3" w14:textId="44D3F328" w:rsidR="00A50E2D" w:rsidRPr="009D38C5" w:rsidRDefault="009D38C5" w:rsidP="009D38C5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30</w:t>
      </w:r>
      <w:r w:rsidR="00A50E2D" w:rsidRPr="009D38C5">
        <w:rPr>
          <w:bCs/>
          <w:i/>
          <w:iCs/>
          <w:sz w:val="24"/>
          <w:szCs w:val="24"/>
        </w:rPr>
        <w:t>.</w:t>
      </w:r>
      <w:r w:rsidR="00A50E2D" w:rsidRPr="009D38C5">
        <w:rPr>
          <w:bCs/>
          <w:i/>
          <w:iCs/>
          <w:sz w:val="24"/>
          <w:szCs w:val="24"/>
        </w:rPr>
        <w:tab/>
      </w:r>
      <w:r w:rsidR="00A50E2D" w:rsidRPr="009D38C5">
        <w:rPr>
          <w:bCs/>
          <w:iCs/>
          <w:sz w:val="24"/>
          <w:szCs w:val="24"/>
        </w:rPr>
        <w:t>A kártérítésen felül a Vállalkozó kötbér megfizetésére köteles, amennyiben teljesítése nem szerződésszerű (hibásan, késedelmesen teljesít, vagy nem teljesít). Megrendelő kötbérigényét attól függetlenül érvényesítheti, hogy a Vállalkozó szerződésszegéséből kára származott-e, illetve a szerződésszegéssel okozott kárának megtérítését akkor is követelheti, ha kötbérigényét nem érvényesítette.</w:t>
      </w:r>
    </w:p>
    <w:p w14:paraId="3EF2AB1A" w14:textId="77777777" w:rsidR="00A50E2D" w:rsidRPr="009D38C5" w:rsidRDefault="00A50E2D" w:rsidP="009D38C5">
      <w:pPr>
        <w:jc w:val="both"/>
        <w:rPr>
          <w:sz w:val="24"/>
          <w:szCs w:val="24"/>
        </w:rPr>
      </w:pPr>
    </w:p>
    <w:p w14:paraId="63679FC8" w14:textId="5F046312" w:rsidR="00BD14C6" w:rsidRPr="009D38C5" w:rsidRDefault="009D38C5" w:rsidP="009D38C5">
      <w:pPr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31</w:t>
      </w:r>
      <w:r w:rsidR="00A50E2D" w:rsidRPr="009D38C5">
        <w:rPr>
          <w:sz w:val="24"/>
          <w:szCs w:val="24"/>
        </w:rPr>
        <w:t>.</w:t>
      </w:r>
      <w:r w:rsidR="00A50E2D" w:rsidRPr="009D38C5">
        <w:rPr>
          <w:sz w:val="24"/>
          <w:szCs w:val="24"/>
        </w:rPr>
        <w:tab/>
      </w:r>
      <w:r w:rsidR="00A50E2D" w:rsidRPr="009D38C5">
        <w:rPr>
          <w:bCs/>
          <w:iCs/>
          <w:sz w:val="24"/>
          <w:szCs w:val="24"/>
        </w:rPr>
        <w:t>A Megrendelő a nem szerződésszerű teljesítés esetén kötbért számol fel. A kötbér alapja a bruttó vállalkozói díj (kötbéralap). A Vállakozó késedelmes teljesítése esetén a késedelmi kötbér mértéke a kötbéralap</w:t>
      </w:r>
      <w:r w:rsidR="00BD14C6" w:rsidRPr="009D38C5">
        <w:rPr>
          <w:bCs/>
          <w:iCs/>
          <w:sz w:val="24"/>
          <w:szCs w:val="24"/>
        </w:rPr>
        <w:t xml:space="preserve"> 0,5 %-a/ késedelmes nap, de legfeljebb annak 20 %-a.</w:t>
      </w:r>
      <w:r w:rsidR="00A50E2D" w:rsidRPr="009D38C5">
        <w:rPr>
          <w:bCs/>
          <w:iCs/>
          <w:sz w:val="24"/>
          <w:szCs w:val="24"/>
        </w:rPr>
        <w:t xml:space="preserve"> A Vállalkozó hibás teljesítése esetén a kötbér mértéke a kötbéralap 10%-a.</w:t>
      </w:r>
      <w:r w:rsidR="00BD14C6" w:rsidRPr="009D38C5">
        <w:rPr>
          <w:sz w:val="24"/>
          <w:szCs w:val="24"/>
        </w:rPr>
        <w:t xml:space="preserve"> </w:t>
      </w:r>
      <w:r w:rsidR="00BD14C6" w:rsidRPr="009D38C5">
        <w:rPr>
          <w:bCs/>
          <w:iCs/>
          <w:sz w:val="24"/>
          <w:szCs w:val="24"/>
        </w:rPr>
        <w:t xml:space="preserve">A Vállalkozó hibásan teljesít különösen, de nem kizárólag, ha nem a tervfeladatlapnak megfelelően készült a terv, </w:t>
      </w:r>
      <w:proofErr w:type="gramStart"/>
      <w:r w:rsidR="00BD14C6" w:rsidRPr="009D38C5">
        <w:rPr>
          <w:bCs/>
          <w:iCs/>
          <w:sz w:val="24"/>
          <w:szCs w:val="24"/>
        </w:rPr>
        <w:t>illetve</w:t>
      </w:r>
      <w:proofErr w:type="gramEnd"/>
      <w:r w:rsidR="00BD14C6" w:rsidRPr="009D38C5">
        <w:rPr>
          <w:bCs/>
          <w:iCs/>
          <w:sz w:val="24"/>
          <w:szCs w:val="24"/>
        </w:rPr>
        <w:t xml:space="preserve"> ha nem a pályázati kiírásnak megfelelően készült a terv.</w:t>
      </w:r>
    </w:p>
    <w:p w14:paraId="7E9AE865" w14:textId="76923E29" w:rsidR="00A50E2D" w:rsidRPr="009D38C5" w:rsidRDefault="00A50E2D" w:rsidP="009D38C5">
      <w:pPr>
        <w:jc w:val="both"/>
        <w:rPr>
          <w:bCs/>
          <w:iCs/>
          <w:sz w:val="24"/>
          <w:szCs w:val="24"/>
        </w:rPr>
      </w:pPr>
      <w:r w:rsidRPr="009D38C5">
        <w:rPr>
          <w:bCs/>
          <w:iCs/>
          <w:sz w:val="24"/>
          <w:szCs w:val="24"/>
        </w:rPr>
        <w:t xml:space="preserve"> Nem teljesítés esetén a meghiúsulási kötbér mértéke a kötbéralap 20%-a.</w:t>
      </w:r>
    </w:p>
    <w:p w14:paraId="17D276BC" w14:textId="77777777" w:rsidR="00A50E2D" w:rsidRPr="009D38C5" w:rsidRDefault="00A50E2D" w:rsidP="009D38C5">
      <w:pPr>
        <w:jc w:val="both"/>
        <w:rPr>
          <w:bCs/>
          <w:iCs/>
          <w:sz w:val="24"/>
          <w:szCs w:val="24"/>
        </w:rPr>
      </w:pPr>
    </w:p>
    <w:p w14:paraId="0021D082" w14:textId="090A7C5A" w:rsidR="00A50E2D" w:rsidRPr="009D38C5" w:rsidRDefault="009D38C5" w:rsidP="009D38C5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32</w:t>
      </w:r>
      <w:r w:rsidR="00A50E2D" w:rsidRPr="009D38C5">
        <w:rPr>
          <w:bCs/>
          <w:iCs/>
          <w:sz w:val="24"/>
          <w:szCs w:val="24"/>
        </w:rPr>
        <w:t>.</w:t>
      </w:r>
      <w:r w:rsidR="00A50E2D" w:rsidRPr="009D38C5">
        <w:rPr>
          <w:bCs/>
          <w:iCs/>
          <w:sz w:val="24"/>
          <w:szCs w:val="24"/>
        </w:rPr>
        <w:tab/>
        <w:t>A meghiúsulási kötbér esedékessé válik, ha a Megrendelő a nem teljesítéssel kapcsolatos kötbérigényét a Vállalkozónak bejelentette.</w:t>
      </w:r>
    </w:p>
    <w:p w14:paraId="2C48C646" w14:textId="77777777" w:rsidR="00A50E2D" w:rsidRPr="009D38C5" w:rsidRDefault="00A50E2D" w:rsidP="009D38C5">
      <w:pPr>
        <w:jc w:val="both"/>
        <w:rPr>
          <w:bCs/>
          <w:iCs/>
          <w:sz w:val="24"/>
          <w:szCs w:val="24"/>
        </w:rPr>
      </w:pPr>
    </w:p>
    <w:p w14:paraId="29149372" w14:textId="3352C094" w:rsidR="00A50E2D" w:rsidRPr="009D38C5" w:rsidRDefault="00A50E2D" w:rsidP="009D38C5">
      <w:pPr>
        <w:jc w:val="both"/>
        <w:rPr>
          <w:bCs/>
          <w:iCs/>
          <w:sz w:val="24"/>
          <w:szCs w:val="24"/>
        </w:rPr>
      </w:pPr>
      <w:r w:rsidRPr="009D38C5">
        <w:rPr>
          <w:bCs/>
          <w:iCs/>
          <w:sz w:val="24"/>
          <w:szCs w:val="24"/>
        </w:rPr>
        <w:t>3</w:t>
      </w:r>
      <w:r w:rsidR="009D38C5">
        <w:rPr>
          <w:bCs/>
          <w:iCs/>
          <w:sz w:val="24"/>
          <w:szCs w:val="24"/>
        </w:rPr>
        <w:t>3</w:t>
      </w:r>
      <w:r w:rsidRPr="009D38C5">
        <w:rPr>
          <w:bCs/>
          <w:iCs/>
          <w:sz w:val="24"/>
          <w:szCs w:val="24"/>
        </w:rPr>
        <w:t>.</w:t>
      </w:r>
      <w:r w:rsidRPr="009D38C5">
        <w:rPr>
          <w:bCs/>
          <w:iCs/>
          <w:sz w:val="24"/>
          <w:szCs w:val="24"/>
        </w:rPr>
        <w:tab/>
        <w:t>Megrendelő jogosult az esedékessé vált kötbér összegét a Vállalkozói díjból visszatartani. A kötbérigények érvényesítése nem zárja ki a szerződésszegésből eredő egyéb igények érvényesítésének lehetőségét.</w:t>
      </w:r>
    </w:p>
    <w:p w14:paraId="54514621" w14:textId="77777777" w:rsidR="00BD14C6" w:rsidRPr="009D38C5" w:rsidRDefault="00BD14C6" w:rsidP="009D38C5">
      <w:pPr>
        <w:jc w:val="both"/>
        <w:rPr>
          <w:b/>
          <w:iCs/>
          <w:sz w:val="24"/>
          <w:szCs w:val="24"/>
        </w:rPr>
      </w:pPr>
    </w:p>
    <w:p w14:paraId="44D0B84E" w14:textId="77777777" w:rsidR="00BD14C6" w:rsidRPr="009D38C5" w:rsidRDefault="00BD14C6" w:rsidP="009D38C5">
      <w:pPr>
        <w:jc w:val="both"/>
        <w:rPr>
          <w:b/>
          <w:iCs/>
          <w:sz w:val="24"/>
          <w:szCs w:val="24"/>
        </w:rPr>
      </w:pPr>
      <w:r w:rsidRPr="009D38C5">
        <w:rPr>
          <w:b/>
          <w:iCs/>
          <w:sz w:val="24"/>
          <w:szCs w:val="24"/>
        </w:rPr>
        <w:t>A szerződés módosítása, megszűnése, lehetetlenülés</w:t>
      </w:r>
    </w:p>
    <w:p w14:paraId="163B604E" w14:textId="77777777" w:rsidR="00BD14C6" w:rsidRPr="009D38C5" w:rsidRDefault="00BD14C6" w:rsidP="009D38C5">
      <w:pPr>
        <w:jc w:val="both"/>
        <w:rPr>
          <w:bCs/>
          <w:iCs/>
          <w:sz w:val="24"/>
          <w:szCs w:val="24"/>
        </w:rPr>
      </w:pPr>
    </w:p>
    <w:p w14:paraId="7EEA4D40" w14:textId="4AA3B961" w:rsidR="00BD14C6" w:rsidRPr="009D38C5" w:rsidRDefault="00BD14C6" w:rsidP="009D38C5">
      <w:pPr>
        <w:jc w:val="both"/>
        <w:rPr>
          <w:bCs/>
          <w:iCs/>
          <w:sz w:val="24"/>
          <w:szCs w:val="24"/>
        </w:rPr>
      </w:pPr>
      <w:r w:rsidRPr="009D38C5">
        <w:rPr>
          <w:bCs/>
          <w:iCs/>
          <w:sz w:val="24"/>
          <w:szCs w:val="24"/>
        </w:rPr>
        <w:t>3</w:t>
      </w:r>
      <w:r w:rsidR="009D38C5">
        <w:rPr>
          <w:bCs/>
          <w:iCs/>
          <w:sz w:val="24"/>
          <w:szCs w:val="24"/>
        </w:rPr>
        <w:t>4</w:t>
      </w:r>
      <w:r w:rsidRPr="009D38C5">
        <w:rPr>
          <w:bCs/>
          <w:iCs/>
          <w:sz w:val="24"/>
          <w:szCs w:val="24"/>
        </w:rPr>
        <w:t>.</w:t>
      </w:r>
      <w:r w:rsidRPr="009D38C5">
        <w:rPr>
          <w:bCs/>
          <w:iCs/>
          <w:sz w:val="24"/>
          <w:szCs w:val="24"/>
        </w:rPr>
        <w:tab/>
        <w:t xml:space="preserve">Felek a Szerződést közös megegyezéssel bármikor írásban módosíthatják, megszüntethetik. </w:t>
      </w:r>
    </w:p>
    <w:p w14:paraId="7DA283F0" w14:textId="77777777" w:rsidR="00BD14C6" w:rsidRPr="009D38C5" w:rsidRDefault="00BD14C6" w:rsidP="009D38C5">
      <w:pPr>
        <w:jc w:val="both"/>
        <w:rPr>
          <w:bCs/>
          <w:iCs/>
          <w:sz w:val="24"/>
          <w:szCs w:val="24"/>
        </w:rPr>
      </w:pPr>
    </w:p>
    <w:p w14:paraId="5EAC7969" w14:textId="0911E3B2" w:rsidR="00BD14C6" w:rsidRPr="009D38C5" w:rsidRDefault="00BD14C6" w:rsidP="009D38C5">
      <w:pPr>
        <w:jc w:val="both"/>
        <w:rPr>
          <w:bCs/>
          <w:iCs/>
          <w:sz w:val="24"/>
          <w:szCs w:val="24"/>
        </w:rPr>
      </w:pPr>
      <w:r w:rsidRPr="009D38C5">
        <w:rPr>
          <w:bCs/>
          <w:iCs/>
          <w:sz w:val="24"/>
          <w:szCs w:val="24"/>
        </w:rPr>
        <w:t>3</w:t>
      </w:r>
      <w:r w:rsidR="009D38C5">
        <w:rPr>
          <w:bCs/>
          <w:iCs/>
          <w:sz w:val="24"/>
          <w:szCs w:val="24"/>
        </w:rPr>
        <w:t>5</w:t>
      </w:r>
      <w:r w:rsidRPr="009D38C5">
        <w:rPr>
          <w:bCs/>
          <w:iCs/>
          <w:sz w:val="24"/>
          <w:szCs w:val="24"/>
        </w:rPr>
        <w:t>.</w:t>
      </w:r>
      <w:r w:rsidRPr="009D38C5">
        <w:rPr>
          <w:bCs/>
          <w:iCs/>
          <w:sz w:val="24"/>
          <w:szCs w:val="24"/>
        </w:rPr>
        <w:tab/>
        <w:t>Megrendelő a Szerződéstől a teljesítés megkezdése előtt bármikor elállhat; ezt követően a teljesítésig Szerződést felmondhatja. A Megrendelő elállása vagy felmondása esetén köteles a Vállalkozónak a díj arányos részét megfizetni és a Szerződés megszüntetésével okozott kárt megtéríteni, azzal, hogy a kártalanítás a vállalkozói díjat nem haladhatja meg.</w:t>
      </w:r>
    </w:p>
    <w:p w14:paraId="19BA884A" w14:textId="77777777" w:rsidR="00BD14C6" w:rsidRPr="009D38C5" w:rsidRDefault="00BD14C6" w:rsidP="009D38C5">
      <w:pPr>
        <w:jc w:val="both"/>
        <w:rPr>
          <w:bCs/>
          <w:iCs/>
          <w:sz w:val="24"/>
          <w:szCs w:val="24"/>
        </w:rPr>
      </w:pPr>
    </w:p>
    <w:p w14:paraId="240B3BE0" w14:textId="018D0E64" w:rsidR="00BD14C6" w:rsidRPr="009D38C5" w:rsidRDefault="00BD14C6" w:rsidP="009D38C5">
      <w:pPr>
        <w:jc w:val="both"/>
        <w:rPr>
          <w:bCs/>
          <w:iCs/>
          <w:sz w:val="24"/>
          <w:szCs w:val="24"/>
        </w:rPr>
      </w:pPr>
      <w:r w:rsidRPr="009D38C5">
        <w:rPr>
          <w:bCs/>
          <w:iCs/>
          <w:sz w:val="24"/>
          <w:szCs w:val="24"/>
        </w:rPr>
        <w:t>3</w:t>
      </w:r>
      <w:r w:rsidR="009D38C5">
        <w:rPr>
          <w:bCs/>
          <w:iCs/>
          <w:sz w:val="24"/>
          <w:szCs w:val="24"/>
        </w:rPr>
        <w:t>6</w:t>
      </w:r>
      <w:r w:rsidRPr="009D38C5">
        <w:rPr>
          <w:bCs/>
          <w:iCs/>
          <w:sz w:val="24"/>
          <w:szCs w:val="24"/>
        </w:rPr>
        <w:t>.</w:t>
      </w:r>
      <w:r w:rsidRPr="009D38C5">
        <w:rPr>
          <w:bCs/>
          <w:iCs/>
          <w:sz w:val="24"/>
          <w:szCs w:val="24"/>
        </w:rPr>
        <w:tab/>
        <w:t>Megrendelő jogosult a Szerződést azonnali hatállyal felmondani a Vállalkozó súlyos szerződésszegése esetén. Súlyos szerződésszegésnek minősül különösen:</w:t>
      </w:r>
    </w:p>
    <w:p w14:paraId="5E04D4AB" w14:textId="77777777" w:rsidR="00BD14C6" w:rsidRPr="009D38C5" w:rsidRDefault="00BD14C6" w:rsidP="009D38C5">
      <w:pPr>
        <w:jc w:val="both"/>
        <w:rPr>
          <w:bCs/>
          <w:iCs/>
          <w:sz w:val="24"/>
          <w:szCs w:val="24"/>
        </w:rPr>
      </w:pPr>
    </w:p>
    <w:p w14:paraId="7A5F8B38" w14:textId="77777777" w:rsidR="00BD14C6" w:rsidRPr="009D38C5" w:rsidRDefault="00BD14C6" w:rsidP="009D38C5">
      <w:pPr>
        <w:jc w:val="both"/>
        <w:rPr>
          <w:bCs/>
          <w:iCs/>
          <w:sz w:val="24"/>
          <w:szCs w:val="24"/>
        </w:rPr>
      </w:pPr>
      <w:r w:rsidRPr="009D38C5">
        <w:rPr>
          <w:bCs/>
          <w:iCs/>
          <w:sz w:val="24"/>
          <w:szCs w:val="24"/>
        </w:rPr>
        <w:t>a)</w:t>
      </w:r>
      <w:r w:rsidRPr="009D38C5">
        <w:rPr>
          <w:bCs/>
          <w:iCs/>
          <w:sz w:val="24"/>
          <w:szCs w:val="24"/>
        </w:rPr>
        <w:tab/>
        <w:t>a Vállalkozó a teljesítést jogos ok nélkül megtagadja vagy a Szerződésen alapuló kötelezettségeit olyan jelentős mértékben megszegi, hogy ennek következtében a Megrendelőnek a Szerződés fenntartása a továbbiakban nem áll érdekében;</w:t>
      </w:r>
    </w:p>
    <w:p w14:paraId="3E6CE126" w14:textId="77777777" w:rsidR="00BD14C6" w:rsidRPr="009D38C5" w:rsidRDefault="00BD14C6" w:rsidP="009D38C5">
      <w:pPr>
        <w:jc w:val="both"/>
        <w:rPr>
          <w:bCs/>
          <w:iCs/>
          <w:sz w:val="24"/>
          <w:szCs w:val="24"/>
        </w:rPr>
      </w:pPr>
      <w:r w:rsidRPr="009D38C5">
        <w:rPr>
          <w:bCs/>
          <w:iCs/>
          <w:sz w:val="24"/>
          <w:szCs w:val="24"/>
        </w:rPr>
        <w:t>b)</w:t>
      </w:r>
      <w:r w:rsidRPr="009D38C5">
        <w:rPr>
          <w:bCs/>
          <w:iCs/>
          <w:sz w:val="24"/>
          <w:szCs w:val="24"/>
        </w:rPr>
        <w:tab/>
        <w:t>a Vállalkozó ellen csőd-, felszámolási-, végelszámolási-, kényszertörlési- vagy végrehajtási eljárás indul;</w:t>
      </w:r>
    </w:p>
    <w:p w14:paraId="720647BE" w14:textId="77777777" w:rsidR="00BD14C6" w:rsidRPr="009D38C5" w:rsidRDefault="00BD14C6" w:rsidP="009D38C5">
      <w:pPr>
        <w:jc w:val="both"/>
        <w:rPr>
          <w:bCs/>
          <w:iCs/>
          <w:sz w:val="24"/>
          <w:szCs w:val="24"/>
        </w:rPr>
      </w:pPr>
      <w:r w:rsidRPr="009D38C5">
        <w:rPr>
          <w:bCs/>
          <w:iCs/>
          <w:sz w:val="24"/>
          <w:szCs w:val="24"/>
        </w:rPr>
        <w:t>c)</w:t>
      </w:r>
      <w:r w:rsidRPr="009D38C5">
        <w:rPr>
          <w:bCs/>
          <w:iCs/>
          <w:sz w:val="24"/>
          <w:szCs w:val="24"/>
        </w:rPr>
        <w:tab/>
        <w:t>a Vállalkozó hibásan teljesít, illetve a teljesítés a Vállalkozó hibájából meghiúsul.</w:t>
      </w:r>
    </w:p>
    <w:p w14:paraId="75FB352A" w14:textId="77777777" w:rsidR="00BD14C6" w:rsidRPr="009D38C5" w:rsidRDefault="00BD14C6" w:rsidP="009D38C5">
      <w:pPr>
        <w:jc w:val="both"/>
        <w:rPr>
          <w:bCs/>
          <w:iCs/>
          <w:sz w:val="24"/>
          <w:szCs w:val="24"/>
        </w:rPr>
      </w:pPr>
    </w:p>
    <w:p w14:paraId="413370E3" w14:textId="5E69B493" w:rsidR="00BD14C6" w:rsidRPr="009D38C5" w:rsidRDefault="00BD14C6" w:rsidP="009D38C5">
      <w:pPr>
        <w:jc w:val="both"/>
        <w:rPr>
          <w:bCs/>
          <w:iCs/>
          <w:sz w:val="24"/>
          <w:szCs w:val="24"/>
        </w:rPr>
      </w:pPr>
      <w:r w:rsidRPr="009D38C5">
        <w:rPr>
          <w:bCs/>
          <w:iCs/>
          <w:sz w:val="24"/>
          <w:szCs w:val="24"/>
        </w:rPr>
        <w:t>3</w:t>
      </w:r>
      <w:r w:rsidR="009D38C5">
        <w:rPr>
          <w:bCs/>
          <w:iCs/>
          <w:sz w:val="24"/>
          <w:szCs w:val="24"/>
        </w:rPr>
        <w:t>7</w:t>
      </w:r>
      <w:r w:rsidRPr="009D38C5">
        <w:rPr>
          <w:bCs/>
          <w:iCs/>
          <w:sz w:val="24"/>
          <w:szCs w:val="24"/>
        </w:rPr>
        <w:t>.</w:t>
      </w:r>
      <w:r w:rsidRPr="009D38C5">
        <w:rPr>
          <w:bCs/>
          <w:iCs/>
          <w:sz w:val="24"/>
          <w:szCs w:val="24"/>
        </w:rPr>
        <w:tab/>
        <w:t>Vállalkozó jogosult a Szerződést azonnali hatállyal felmondani Megrendelő súlyos szerződésszegése esetén, így különösen abban az esetben, ha Megrendelő a fizetési kötelezettségének ismételt írásbeli felszólítás ellenére sem tesz eleget.</w:t>
      </w:r>
    </w:p>
    <w:p w14:paraId="6D7E8C34" w14:textId="77777777" w:rsidR="00BD14C6" w:rsidRPr="009D38C5" w:rsidRDefault="00BD14C6" w:rsidP="009D38C5">
      <w:pPr>
        <w:jc w:val="both"/>
        <w:rPr>
          <w:bCs/>
          <w:iCs/>
          <w:sz w:val="24"/>
          <w:szCs w:val="24"/>
        </w:rPr>
      </w:pPr>
    </w:p>
    <w:p w14:paraId="2AD59BA1" w14:textId="1E2D9917" w:rsidR="00BD14C6" w:rsidRPr="009D38C5" w:rsidRDefault="00BD14C6" w:rsidP="009D38C5">
      <w:pPr>
        <w:jc w:val="both"/>
        <w:rPr>
          <w:bCs/>
          <w:iCs/>
          <w:sz w:val="24"/>
          <w:szCs w:val="24"/>
        </w:rPr>
      </w:pPr>
      <w:r w:rsidRPr="009D38C5">
        <w:rPr>
          <w:bCs/>
          <w:iCs/>
          <w:sz w:val="24"/>
          <w:szCs w:val="24"/>
        </w:rPr>
        <w:t>3</w:t>
      </w:r>
      <w:r w:rsidR="009D38C5">
        <w:rPr>
          <w:bCs/>
          <w:iCs/>
          <w:sz w:val="24"/>
          <w:szCs w:val="24"/>
        </w:rPr>
        <w:t>8</w:t>
      </w:r>
      <w:r w:rsidRPr="009D38C5">
        <w:rPr>
          <w:bCs/>
          <w:iCs/>
          <w:sz w:val="24"/>
          <w:szCs w:val="24"/>
        </w:rPr>
        <w:t>.</w:t>
      </w:r>
      <w:r w:rsidRPr="009D38C5">
        <w:rPr>
          <w:bCs/>
          <w:iCs/>
          <w:sz w:val="24"/>
          <w:szCs w:val="24"/>
        </w:rPr>
        <w:tab/>
        <w:t>Ha a teljesítés olyan okból válik lehetetlenné, amelyért egyik fél sem felelős, és</w:t>
      </w:r>
    </w:p>
    <w:p w14:paraId="5FC04953" w14:textId="77777777" w:rsidR="00BD14C6" w:rsidRPr="009D38C5" w:rsidRDefault="00BD14C6" w:rsidP="009D38C5">
      <w:pPr>
        <w:jc w:val="both"/>
        <w:rPr>
          <w:bCs/>
          <w:iCs/>
          <w:sz w:val="24"/>
          <w:szCs w:val="24"/>
        </w:rPr>
      </w:pPr>
    </w:p>
    <w:p w14:paraId="6EC9ED2F" w14:textId="77777777" w:rsidR="00BD14C6" w:rsidRPr="009D38C5" w:rsidRDefault="00BD14C6" w:rsidP="009D38C5">
      <w:pPr>
        <w:jc w:val="both"/>
        <w:rPr>
          <w:bCs/>
          <w:iCs/>
          <w:sz w:val="24"/>
          <w:szCs w:val="24"/>
        </w:rPr>
      </w:pPr>
      <w:r w:rsidRPr="009D38C5">
        <w:rPr>
          <w:bCs/>
          <w:iCs/>
          <w:sz w:val="24"/>
          <w:szCs w:val="24"/>
        </w:rPr>
        <w:t>a)</w:t>
      </w:r>
      <w:r w:rsidRPr="009D38C5">
        <w:rPr>
          <w:bCs/>
          <w:iCs/>
          <w:sz w:val="24"/>
          <w:szCs w:val="24"/>
        </w:rPr>
        <w:tab/>
        <w:t>a lehetetlenné válás oka mindkét fél érdekkörében vagy érdekkörén kívül merült fel, a Vállalkozót az elvégzett feladat és költségei fejében a díj arányos része illeti meg;</w:t>
      </w:r>
    </w:p>
    <w:p w14:paraId="539D23D3" w14:textId="77777777" w:rsidR="00BD14C6" w:rsidRPr="009D38C5" w:rsidRDefault="00BD14C6" w:rsidP="009D38C5">
      <w:pPr>
        <w:jc w:val="both"/>
        <w:rPr>
          <w:bCs/>
          <w:iCs/>
          <w:sz w:val="24"/>
          <w:szCs w:val="24"/>
        </w:rPr>
      </w:pPr>
      <w:r w:rsidRPr="009D38C5">
        <w:rPr>
          <w:bCs/>
          <w:iCs/>
          <w:sz w:val="24"/>
          <w:szCs w:val="24"/>
        </w:rPr>
        <w:t>b)</w:t>
      </w:r>
      <w:r w:rsidRPr="009D38C5">
        <w:rPr>
          <w:bCs/>
          <w:iCs/>
          <w:sz w:val="24"/>
          <w:szCs w:val="24"/>
        </w:rPr>
        <w:tab/>
        <w:t>a lehetetlenné válás oka a Vállalkozó érdekkörében merült fel, díjazásra nem tarthat igényt;</w:t>
      </w:r>
    </w:p>
    <w:p w14:paraId="697B67D9" w14:textId="4E744A51" w:rsidR="00A50E2D" w:rsidRPr="009D38C5" w:rsidRDefault="00BD14C6" w:rsidP="009D38C5">
      <w:pPr>
        <w:jc w:val="both"/>
        <w:rPr>
          <w:bCs/>
          <w:iCs/>
          <w:sz w:val="24"/>
          <w:szCs w:val="24"/>
        </w:rPr>
      </w:pPr>
      <w:r w:rsidRPr="009D38C5">
        <w:rPr>
          <w:bCs/>
          <w:iCs/>
          <w:sz w:val="24"/>
          <w:szCs w:val="24"/>
        </w:rPr>
        <w:t>c)</w:t>
      </w:r>
      <w:r w:rsidRPr="009D38C5">
        <w:rPr>
          <w:bCs/>
          <w:iCs/>
          <w:sz w:val="24"/>
          <w:szCs w:val="24"/>
        </w:rPr>
        <w:tab/>
        <w:t>a lehetetlenné válás oka a Megrendelő érdekkörében merült fel, a Vállalkozót a díj megilleti, de a Megrendelő levonhatja azt az összeget, amelyet a Vállalkozó a lehetetlenné válás folytán költségben megtakarított, továbbá amelyet a felszabadult időben másutt keresett vagy nagyobb nehézség nélkül kereshetett volna.</w:t>
      </w:r>
    </w:p>
    <w:p w14:paraId="789DCF18" w14:textId="77777777" w:rsidR="009D38C5" w:rsidRDefault="009D38C5" w:rsidP="009D38C5">
      <w:pPr>
        <w:pStyle w:val="Cmsor1"/>
        <w:spacing w:before="60" w:after="60"/>
        <w:ind w:left="0"/>
        <w:rPr>
          <w:rFonts w:ascii="Times New Roman" w:hAnsi="Times New Roman"/>
          <w:i w:val="0"/>
          <w:iCs/>
          <w:sz w:val="24"/>
          <w:szCs w:val="24"/>
          <w:u w:val="single"/>
        </w:rPr>
      </w:pPr>
    </w:p>
    <w:p w14:paraId="0EA43841" w14:textId="58420A9B" w:rsidR="00B15396" w:rsidRDefault="00B15396" w:rsidP="009D38C5">
      <w:pPr>
        <w:pStyle w:val="Cmsor1"/>
        <w:spacing w:before="60" w:after="60"/>
        <w:ind w:left="0"/>
        <w:rPr>
          <w:rFonts w:ascii="Times New Roman" w:hAnsi="Times New Roman"/>
          <w:b w:val="0"/>
          <w:bCs/>
          <w:i w:val="0"/>
          <w:iCs/>
          <w:sz w:val="24"/>
          <w:szCs w:val="24"/>
          <w:u w:val="single"/>
        </w:rPr>
      </w:pPr>
      <w:r w:rsidRPr="009D38C5">
        <w:rPr>
          <w:rFonts w:ascii="Times New Roman" w:hAnsi="Times New Roman"/>
          <w:b w:val="0"/>
          <w:bCs/>
          <w:i w:val="0"/>
          <w:iCs/>
          <w:sz w:val="24"/>
          <w:szCs w:val="24"/>
          <w:u w:val="single"/>
        </w:rPr>
        <w:t>Egyéb kikötések</w:t>
      </w:r>
    </w:p>
    <w:p w14:paraId="104FA6F5" w14:textId="77777777" w:rsidR="009D38C5" w:rsidRPr="009D38C5" w:rsidRDefault="009D38C5" w:rsidP="009D38C5"/>
    <w:p w14:paraId="02637DA0" w14:textId="07F2B933" w:rsidR="009D38C5" w:rsidRPr="009D38C5" w:rsidRDefault="009D38C5" w:rsidP="009D38C5">
      <w:pPr>
        <w:pStyle w:val="Szvegtrzs21"/>
        <w:tabs>
          <w:tab w:val="left" w:pos="0"/>
        </w:tabs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39. </w:t>
      </w:r>
      <w:r w:rsidR="00B15396" w:rsidRPr="009D38C5">
        <w:rPr>
          <w:i w:val="0"/>
          <w:iCs/>
          <w:szCs w:val="24"/>
        </w:rPr>
        <w:t xml:space="preserve">A Megrendelő a tervezési munkák műszaki terveinek elkészítésére előírja, és a teljesítéskor megköveteli a kiviteli tervek készítőjétől </w:t>
      </w:r>
      <w:r w:rsidR="00451EAE" w:rsidRPr="009D38C5">
        <w:rPr>
          <w:i w:val="0"/>
          <w:iCs/>
          <w:szCs w:val="24"/>
        </w:rPr>
        <w:t>az árazott és árazatlan költségvetés elkészítését a megadott formai követelményeknek megfelelően.</w:t>
      </w:r>
    </w:p>
    <w:p w14:paraId="2B82703F" w14:textId="77777777" w:rsidR="009D38C5" w:rsidRPr="009D38C5" w:rsidRDefault="009D38C5" w:rsidP="009D38C5">
      <w:pPr>
        <w:pStyle w:val="Szvegtrzs21"/>
        <w:tabs>
          <w:tab w:val="left" w:pos="0"/>
        </w:tabs>
        <w:rPr>
          <w:i w:val="0"/>
          <w:iCs/>
          <w:szCs w:val="24"/>
        </w:rPr>
      </w:pPr>
    </w:p>
    <w:p w14:paraId="49A772A7" w14:textId="2B5BADFD" w:rsidR="001769BB" w:rsidRPr="009D38C5" w:rsidRDefault="009D38C5" w:rsidP="009D38C5">
      <w:pPr>
        <w:pStyle w:val="Szvegtrzs21"/>
        <w:tabs>
          <w:tab w:val="left" w:pos="0"/>
        </w:tabs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40. </w:t>
      </w:r>
      <w:r w:rsidR="00B15396" w:rsidRPr="009D38C5">
        <w:rPr>
          <w:i w:val="0"/>
          <w:iCs/>
          <w:szCs w:val="24"/>
        </w:rPr>
        <w:t>A Megrendelő írásban értesíti Vállalkozót a kivitelezés konkrét időpontjáról, valamint megnevezi a kivitelezőt, ha a kivitelezés a terv szállításához képest 1 éven belül megkezdődik. Ezt követően Vállalkozó feladata a jogos kivitelezői észrevételek alapján a technológiai tételek végleges mennyiségének meghatározása. A Vállalkozó köteles a kivitelezés időszakában a tervhibákat a helysz</w:t>
      </w:r>
      <w:r w:rsidR="001769BB" w:rsidRPr="009D38C5">
        <w:rPr>
          <w:i w:val="0"/>
          <w:iCs/>
          <w:szCs w:val="24"/>
        </w:rPr>
        <w:t>ínen térítésmentesen korrigálni.</w:t>
      </w:r>
      <w:r w:rsidR="00B15396" w:rsidRPr="009D38C5">
        <w:rPr>
          <w:i w:val="0"/>
          <w:iCs/>
          <w:szCs w:val="24"/>
        </w:rPr>
        <w:t xml:space="preserve"> </w:t>
      </w:r>
    </w:p>
    <w:p w14:paraId="1A0A004A" w14:textId="77777777" w:rsidR="00E31C19" w:rsidRPr="009D38C5" w:rsidRDefault="00E31C19" w:rsidP="009D38C5">
      <w:pPr>
        <w:pStyle w:val="Szvegtrzs21"/>
        <w:rPr>
          <w:i w:val="0"/>
          <w:iCs/>
          <w:szCs w:val="24"/>
        </w:rPr>
      </w:pPr>
    </w:p>
    <w:p w14:paraId="020AC18B" w14:textId="77777777" w:rsidR="009D38C5" w:rsidRDefault="009D38C5" w:rsidP="009D38C5">
      <w:pPr>
        <w:pStyle w:val="Szvegtrzs21"/>
        <w:tabs>
          <w:tab w:val="left" w:pos="0"/>
        </w:tabs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41. </w:t>
      </w:r>
      <w:r w:rsidR="007C0FA4" w:rsidRPr="009D38C5">
        <w:rPr>
          <w:i w:val="0"/>
          <w:iCs/>
          <w:szCs w:val="24"/>
        </w:rPr>
        <w:t>Jelen szerződésben nem szabályozott kérdésekben a</w:t>
      </w:r>
      <w:r w:rsidR="00BD14C6" w:rsidRPr="009D38C5">
        <w:rPr>
          <w:szCs w:val="24"/>
        </w:rPr>
        <w:t xml:space="preserve"> </w:t>
      </w:r>
      <w:r w:rsidR="00BD14C6" w:rsidRPr="009D38C5">
        <w:rPr>
          <w:i w:val="0"/>
          <w:iCs/>
          <w:szCs w:val="24"/>
        </w:rPr>
        <w:t>hatályos jogszabályok, különösen a</w:t>
      </w:r>
      <w:r w:rsidR="007C0FA4" w:rsidRPr="009D38C5">
        <w:rPr>
          <w:i w:val="0"/>
          <w:iCs/>
          <w:szCs w:val="24"/>
        </w:rPr>
        <w:t xml:space="preserve"> Ptk. rendelkezései irányadóak.</w:t>
      </w:r>
    </w:p>
    <w:p w14:paraId="7CD9B94A" w14:textId="77777777" w:rsidR="009D38C5" w:rsidRDefault="009D38C5" w:rsidP="009D38C5">
      <w:pPr>
        <w:pStyle w:val="Szvegtrzs21"/>
        <w:tabs>
          <w:tab w:val="left" w:pos="0"/>
        </w:tabs>
        <w:rPr>
          <w:i w:val="0"/>
          <w:iCs/>
          <w:szCs w:val="24"/>
        </w:rPr>
      </w:pPr>
    </w:p>
    <w:p w14:paraId="4DB7A70D" w14:textId="71AFB5AE" w:rsidR="007C0FA4" w:rsidRPr="009D38C5" w:rsidRDefault="009D38C5" w:rsidP="009D38C5">
      <w:pPr>
        <w:pStyle w:val="Szvegtrzs21"/>
        <w:tabs>
          <w:tab w:val="left" w:pos="0"/>
        </w:tabs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42. </w:t>
      </w:r>
      <w:r w:rsidR="00BD14C6" w:rsidRPr="009D38C5">
        <w:rPr>
          <w:i w:val="0"/>
          <w:iCs/>
          <w:szCs w:val="24"/>
        </w:rPr>
        <w:t xml:space="preserve">A Felek a Szerződésből eredő esetleges jogvitáikat elsősorban tárgyalásos úton kötelesek rendezni. Amennyiben ez nem vezet eredményre, igényeiket a hatáskörrel és illetékességgel rendelkező bíróság előtt érvényesítik. </w:t>
      </w:r>
    </w:p>
    <w:p w14:paraId="19908188" w14:textId="77777777" w:rsidR="007C0FA4" w:rsidRPr="009D38C5" w:rsidRDefault="007C0FA4" w:rsidP="009D38C5">
      <w:pPr>
        <w:pStyle w:val="Szvegtrzs21"/>
        <w:rPr>
          <w:i w:val="0"/>
          <w:iCs/>
          <w:szCs w:val="24"/>
        </w:rPr>
      </w:pPr>
    </w:p>
    <w:p w14:paraId="57C5EFC8" w14:textId="625928E1" w:rsidR="00B15396" w:rsidRPr="009D38C5" w:rsidRDefault="00E31C19" w:rsidP="009D38C5">
      <w:pPr>
        <w:pStyle w:val="Szvegtrzs21"/>
        <w:rPr>
          <w:i w:val="0"/>
          <w:iCs/>
          <w:szCs w:val="24"/>
        </w:rPr>
      </w:pPr>
      <w:r w:rsidRPr="009D38C5">
        <w:rPr>
          <w:i w:val="0"/>
          <w:iCs/>
          <w:szCs w:val="24"/>
        </w:rPr>
        <w:t>J</w:t>
      </w:r>
      <w:r w:rsidR="00B15396" w:rsidRPr="009D38C5">
        <w:rPr>
          <w:i w:val="0"/>
          <w:iCs/>
          <w:szCs w:val="24"/>
        </w:rPr>
        <w:t xml:space="preserve">elen szerződés </w:t>
      </w:r>
      <w:r w:rsidR="007D1AC6" w:rsidRPr="009D38C5">
        <w:rPr>
          <w:i w:val="0"/>
          <w:iCs/>
          <w:szCs w:val="24"/>
        </w:rPr>
        <w:t>2</w:t>
      </w:r>
      <w:r w:rsidR="00B15396" w:rsidRPr="009D38C5">
        <w:rPr>
          <w:i w:val="0"/>
          <w:iCs/>
          <w:szCs w:val="24"/>
        </w:rPr>
        <w:t xml:space="preserve"> eredeti példányban készült</w:t>
      </w:r>
      <w:r w:rsidR="000C5A65" w:rsidRPr="009D38C5">
        <w:rPr>
          <w:i w:val="0"/>
          <w:iCs/>
          <w:szCs w:val="24"/>
        </w:rPr>
        <w:t>. A szerződő felek a szerződést</w:t>
      </w:r>
      <w:r w:rsidR="00B15396" w:rsidRPr="009D38C5">
        <w:rPr>
          <w:i w:val="0"/>
          <w:iCs/>
          <w:szCs w:val="24"/>
        </w:rPr>
        <w:t xml:space="preserve"> elolvasták, értelmezték, és mint akaratukkal mindenben megegyezőt, jóváhagyólag cégszerűen aláírták. </w:t>
      </w:r>
    </w:p>
    <w:p w14:paraId="4AF0BF56" w14:textId="77777777" w:rsidR="00B15396" w:rsidRPr="009D38C5" w:rsidRDefault="00B15396" w:rsidP="009D38C5">
      <w:pPr>
        <w:tabs>
          <w:tab w:val="left" w:pos="4320"/>
          <w:tab w:val="right" w:pos="9270"/>
        </w:tabs>
        <w:ind w:right="-1"/>
        <w:jc w:val="both"/>
        <w:rPr>
          <w:iCs/>
          <w:sz w:val="24"/>
          <w:szCs w:val="24"/>
        </w:rPr>
      </w:pPr>
    </w:p>
    <w:p w14:paraId="10E927E0" w14:textId="77777777" w:rsidR="00437ED9" w:rsidRPr="009D38C5" w:rsidRDefault="00437ED9" w:rsidP="009D38C5">
      <w:pPr>
        <w:tabs>
          <w:tab w:val="left" w:pos="4320"/>
          <w:tab w:val="right" w:pos="9270"/>
        </w:tabs>
        <w:ind w:right="-1"/>
        <w:jc w:val="both"/>
        <w:rPr>
          <w:i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315C7" w:rsidRPr="009D38C5" w14:paraId="04135A72" w14:textId="77777777" w:rsidTr="00A315C7">
        <w:tc>
          <w:tcPr>
            <w:tcW w:w="4814" w:type="dxa"/>
          </w:tcPr>
          <w:p w14:paraId="02CEAE47" w14:textId="14DAC40A" w:rsidR="00A315C7" w:rsidRPr="009D38C5" w:rsidRDefault="00A315C7" w:rsidP="009D38C5">
            <w:pPr>
              <w:tabs>
                <w:tab w:val="left" w:pos="4320"/>
                <w:tab w:val="right" w:pos="9270"/>
              </w:tabs>
              <w:ind w:right="-1"/>
              <w:jc w:val="both"/>
              <w:rPr>
                <w:iCs/>
                <w:sz w:val="24"/>
                <w:szCs w:val="24"/>
              </w:rPr>
            </w:pPr>
            <w:r w:rsidRPr="009D38C5">
              <w:rPr>
                <w:iCs/>
                <w:sz w:val="24"/>
                <w:szCs w:val="24"/>
              </w:rPr>
              <w:t>Budapest, 2025.</w:t>
            </w:r>
          </w:p>
        </w:tc>
        <w:tc>
          <w:tcPr>
            <w:tcW w:w="4814" w:type="dxa"/>
          </w:tcPr>
          <w:p w14:paraId="4E007EF5" w14:textId="13EA673D" w:rsidR="00A315C7" w:rsidRPr="009D38C5" w:rsidRDefault="00A315C7" w:rsidP="009D38C5">
            <w:pPr>
              <w:tabs>
                <w:tab w:val="left" w:pos="4320"/>
                <w:tab w:val="right" w:pos="9270"/>
              </w:tabs>
              <w:ind w:right="-1"/>
              <w:jc w:val="both"/>
              <w:rPr>
                <w:iCs/>
                <w:sz w:val="24"/>
                <w:szCs w:val="24"/>
              </w:rPr>
            </w:pPr>
            <w:r w:rsidRPr="009D38C5">
              <w:rPr>
                <w:iCs/>
                <w:sz w:val="24"/>
                <w:szCs w:val="24"/>
              </w:rPr>
              <w:t>Budapest, 2025.</w:t>
            </w:r>
          </w:p>
        </w:tc>
      </w:tr>
      <w:tr w:rsidR="00A315C7" w:rsidRPr="009D38C5" w14:paraId="172EB3FD" w14:textId="77777777" w:rsidTr="00A315C7">
        <w:tc>
          <w:tcPr>
            <w:tcW w:w="4814" w:type="dxa"/>
          </w:tcPr>
          <w:p w14:paraId="75817EEF" w14:textId="77777777" w:rsidR="00A315C7" w:rsidRPr="009D38C5" w:rsidRDefault="00A315C7" w:rsidP="009D38C5">
            <w:pPr>
              <w:tabs>
                <w:tab w:val="left" w:pos="4320"/>
                <w:tab w:val="right" w:pos="9270"/>
              </w:tabs>
              <w:ind w:right="-1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4814" w:type="dxa"/>
          </w:tcPr>
          <w:p w14:paraId="03EF8785" w14:textId="77777777" w:rsidR="00A315C7" w:rsidRPr="009D38C5" w:rsidRDefault="00A315C7" w:rsidP="009D38C5">
            <w:pPr>
              <w:tabs>
                <w:tab w:val="left" w:pos="4320"/>
                <w:tab w:val="right" w:pos="9270"/>
              </w:tabs>
              <w:ind w:right="-1"/>
              <w:jc w:val="both"/>
              <w:rPr>
                <w:iCs/>
                <w:sz w:val="24"/>
                <w:szCs w:val="24"/>
              </w:rPr>
            </w:pPr>
          </w:p>
        </w:tc>
      </w:tr>
      <w:tr w:rsidR="00A315C7" w:rsidRPr="009D38C5" w14:paraId="6D04471A" w14:textId="77777777" w:rsidTr="00A315C7">
        <w:tc>
          <w:tcPr>
            <w:tcW w:w="4814" w:type="dxa"/>
          </w:tcPr>
          <w:p w14:paraId="75BBAD00" w14:textId="06D56840" w:rsidR="00A315C7" w:rsidRPr="009D38C5" w:rsidRDefault="00A315C7" w:rsidP="009D38C5">
            <w:pPr>
              <w:tabs>
                <w:tab w:val="left" w:pos="4320"/>
                <w:tab w:val="right" w:pos="9270"/>
              </w:tabs>
              <w:ind w:right="-1"/>
              <w:jc w:val="center"/>
              <w:rPr>
                <w:iCs/>
                <w:sz w:val="24"/>
                <w:szCs w:val="24"/>
              </w:rPr>
            </w:pPr>
            <w:r w:rsidRPr="009D38C5">
              <w:rPr>
                <w:iCs/>
                <w:sz w:val="24"/>
                <w:szCs w:val="24"/>
              </w:rPr>
              <w:t>……………………………</w:t>
            </w:r>
          </w:p>
        </w:tc>
        <w:tc>
          <w:tcPr>
            <w:tcW w:w="4814" w:type="dxa"/>
          </w:tcPr>
          <w:p w14:paraId="3BE8CCC4" w14:textId="2E727B2E" w:rsidR="00A315C7" w:rsidRPr="009D38C5" w:rsidRDefault="00A315C7" w:rsidP="009D38C5">
            <w:pPr>
              <w:tabs>
                <w:tab w:val="left" w:pos="4320"/>
                <w:tab w:val="right" w:pos="9270"/>
              </w:tabs>
              <w:ind w:right="-1"/>
              <w:jc w:val="center"/>
              <w:rPr>
                <w:iCs/>
                <w:sz w:val="24"/>
                <w:szCs w:val="24"/>
              </w:rPr>
            </w:pPr>
            <w:r w:rsidRPr="009D38C5">
              <w:rPr>
                <w:iCs/>
                <w:sz w:val="24"/>
                <w:szCs w:val="24"/>
              </w:rPr>
              <w:t>………………………………….</w:t>
            </w:r>
          </w:p>
        </w:tc>
      </w:tr>
      <w:tr w:rsidR="00A315C7" w:rsidRPr="009D38C5" w14:paraId="1052371B" w14:textId="77777777" w:rsidTr="00A315C7">
        <w:tc>
          <w:tcPr>
            <w:tcW w:w="4814" w:type="dxa"/>
          </w:tcPr>
          <w:p w14:paraId="5828B0B9" w14:textId="35F911FB" w:rsidR="00A315C7" w:rsidRPr="009D38C5" w:rsidRDefault="00A315C7" w:rsidP="009D38C5">
            <w:pPr>
              <w:tabs>
                <w:tab w:val="left" w:pos="4320"/>
                <w:tab w:val="right" w:pos="9270"/>
              </w:tabs>
              <w:ind w:right="-1"/>
              <w:jc w:val="center"/>
              <w:rPr>
                <w:iCs/>
                <w:sz w:val="24"/>
                <w:szCs w:val="24"/>
              </w:rPr>
            </w:pPr>
            <w:r w:rsidRPr="009D38C5">
              <w:rPr>
                <w:b/>
                <w:iCs/>
                <w:sz w:val="24"/>
                <w:szCs w:val="24"/>
              </w:rPr>
              <w:t>Megrendelő</w:t>
            </w:r>
          </w:p>
        </w:tc>
        <w:tc>
          <w:tcPr>
            <w:tcW w:w="4814" w:type="dxa"/>
          </w:tcPr>
          <w:p w14:paraId="2C1081D9" w14:textId="309C2E4B" w:rsidR="00A315C7" w:rsidRPr="009D38C5" w:rsidRDefault="00A315C7" w:rsidP="009D38C5">
            <w:pPr>
              <w:tabs>
                <w:tab w:val="left" w:pos="4320"/>
                <w:tab w:val="right" w:pos="9270"/>
              </w:tabs>
              <w:ind w:right="-1"/>
              <w:jc w:val="center"/>
              <w:rPr>
                <w:iCs/>
                <w:sz w:val="24"/>
                <w:szCs w:val="24"/>
              </w:rPr>
            </w:pPr>
            <w:r w:rsidRPr="009D38C5">
              <w:rPr>
                <w:b/>
                <w:iCs/>
                <w:sz w:val="24"/>
                <w:szCs w:val="24"/>
              </w:rPr>
              <w:t>Vállalkozó</w:t>
            </w:r>
          </w:p>
        </w:tc>
      </w:tr>
      <w:tr w:rsidR="00A315C7" w:rsidRPr="009D38C5" w14:paraId="1ED5B3C9" w14:textId="77777777" w:rsidTr="00A315C7">
        <w:tc>
          <w:tcPr>
            <w:tcW w:w="4814" w:type="dxa"/>
          </w:tcPr>
          <w:p w14:paraId="53DBAADB" w14:textId="3ED3BC97" w:rsidR="00A315C7" w:rsidRPr="009D38C5" w:rsidRDefault="00A315C7" w:rsidP="009D38C5">
            <w:pPr>
              <w:tabs>
                <w:tab w:val="left" w:pos="4320"/>
                <w:tab w:val="right" w:pos="9270"/>
              </w:tabs>
              <w:ind w:right="-1"/>
              <w:jc w:val="center"/>
              <w:rPr>
                <w:b/>
                <w:iCs/>
                <w:sz w:val="24"/>
                <w:szCs w:val="24"/>
              </w:rPr>
            </w:pPr>
            <w:r w:rsidRPr="009D38C5">
              <w:rPr>
                <w:iCs/>
                <w:sz w:val="24"/>
                <w:szCs w:val="24"/>
              </w:rPr>
              <w:t>BDK Nonprofit Kft</w:t>
            </w:r>
          </w:p>
        </w:tc>
        <w:tc>
          <w:tcPr>
            <w:tcW w:w="4814" w:type="dxa"/>
          </w:tcPr>
          <w:p w14:paraId="2D367FE8" w14:textId="77777777" w:rsidR="00A315C7" w:rsidRPr="009D38C5" w:rsidRDefault="00A315C7" w:rsidP="009D38C5">
            <w:pPr>
              <w:tabs>
                <w:tab w:val="left" w:pos="4320"/>
                <w:tab w:val="right" w:pos="9270"/>
              </w:tabs>
              <w:ind w:right="-1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A315C7" w:rsidRPr="009D38C5" w14:paraId="12D78445" w14:textId="77777777" w:rsidTr="00A315C7">
        <w:tc>
          <w:tcPr>
            <w:tcW w:w="4814" w:type="dxa"/>
          </w:tcPr>
          <w:p w14:paraId="4A9EE785" w14:textId="307C4797" w:rsidR="00A315C7" w:rsidRPr="009D38C5" w:rsidRDefault="00A315C7" w:rsidP="009D38C5">
            <w:pPr>
              <w:tabs>
                <w:tab w:val="left" w:pos="4320"/>
                <w:tab w:val="right" w:pos="9270"/>
              </w:tabs>
              <w:ind w:right="-1"/>
              <w:jc w:val="center"/>
              <w:rPr>
                <w:iCs/>
                <w:sz w:val="24"/>
                <w:szCs w:val="24"/>
              </w:rPr>
            </w:pPr>
            <w:r w:rsidRPr="009D38C5">
              <w:rPr>
                <w:iCs/>
                <w:sz w:val="24"/>
                <w:szCs w:val="24"/>
              </w:rPr>
              <w:t>Szabó Róbert ügyvezető</w:t>
            </w:r>
          </w:p>
        </w:tc>
        <w:tc>
          <w:tcPr>
            <w:tcW w:w="4814" w:type="dxa"/>
          </w:tcPr>
          <w:p w14:paraId="4D24AB96" w14:textId="7962EDCF" w:rsidR="00A315C7" w:rsidRPr="009D38C5" w:rsidRDefault="00A315C7" w:rsidP="009D38C5">
            <w:pPr>
              <w:tabs>
                <w:tab w:val="left" w:pos="4320"/>
                <w:tab w:val="right" w:pos="9270"/>
              </w:tabs>
              <w:ind w:right="-1"/>
              <w:jc w:val="center"/>
              <w:rPr>
                <w:b/>
                <w:iCs/>
                <w:sz w:val="24"/>
                <w:szCs w:val="24"/>
              </w:rPr>
            </w:pPr>
            <w:r w:rsidRPr="009D38C5">
              <w:rPr>
                <w:iCs/>
                <w:sz w:val="24"/>
                <w:szCs w:val="24"/>
                <w:highlight w:val="cyan"/>
              </w:rPr>
              <w:t>A szerződést aláíró személy(</w:t>
            </w:r>
            <w:proofErr w:type="spellStart"/>
            <w:r w:rsidRPr="009D38C5">
              <w:rPr>
                <w:iCs/>
                <w:sz w:val="24"/>
                <w:szCs w:val="24"/>
                <w:highlight w:val="cyan"/>
              </w:rPr>
              <w:t>ek</w:t>
            </w:r>
            <w:proofErr w:type="spellEnd"/>
            <w:r w:rsidRPr="009D38C5">
              <w:rPr>
                <w:iCs/>
                <w:sz w:val="24"/>
                <w:szCs w:val="24"/>
                <w:highlight w:val="cyan"/>
              </w:rPr>
              <w:t>) neve, beosztása</w:t>
            </w:r>
          </w:p>
        </w:tc>
      </w:tr>
    </w:tbl>
    <w:p w14:paraId="5BAB89D9" w14:textId="77777777" w:rsidR="00437ED9" w:rsidRPr="009D38C5" w:rsidRDefault="00437ED9" w:rsidP="009D38C5">
      <w:pPr>
        <w:tabs>
          <w:tab w:val="left" w:pos="4320"/>
          <w:tab w:val="right" w:pos="9270"/>
        </w:tabs>
        <w:ind w:right="-1"/>
        <w:jc w:val="both"/>
        <w:rPr>
          <w:iCs/>
          <w:sz w:val="24"/>
          <w:szCs w:val="24"/>
        </w:rPr>
      </w:pPr>
    </w:p>
    <w:p w14:paraId="3850D863" w14:textId="6219230F" w:rsidR="00B15396" w:rsidRPr="00A315C7" w:rsidRDefault="00B15396" w:rsidP="00A315C7">
      <w:pPr>
        <w:tabs>
          <w:tab w:val="right" w:pos="9270"/>
        </w:tabs>
        <w:jc w:val="both"/>
        <w:rPr>
          <w:iCs/>
          <w:sz w:val="24"/>
          <w:szCs w:val="24"/>
        </w:rPr>
      </w:pPr>
      <w:r w:rsidRPr="00A315C7">
        <w:rPr>
          <w:iCs/>
          <w:sz w:val="24"/>
          <w:szCs w:val="24"/>
        </w:rPr>
        <w:tab/>
      </w:r>
    </w:p>
    <w:sectPr w:rsidR="00B15396" w:rsidRPr="00A315C7" w:rsidSect="00AE70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6" w:h="16838" w:code="9"/>
      <w:pgMar w:top="1276" w:right="1134" w:bottom="568" w:left="1134" w:header="567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FCD04" w14:textId="77777777" w:rsidR="00723D78" w:rsidRDefault="00723D78">
      <w:r>
        <w:separator/>
      </w:r>
    </w:p>
  </w:endnote>
  <w:endnote w:type="continuationSeparator" w:id="0">
    <w:p w14:paraId="6A551059" w14:textId="77777777" w:rsidR="00723D78" w:rsidRDefault="0072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A137" w14:textId="77777777" w:rsidR="00B15396" w:rsidRDefault="00B1539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208FA">
      <w:rPr>
        <w:rStyle w:val="Oldalszm"/>
        <w:noProof/>
      </w:rPr>
      <w:t>2</w:t>
    </w:r>
    <w:r>
      <w:rPr>
        <w:rStyle w:val="Oldalszm"/>
      </w:rPr>
      <w:fldChar w:fldCharType="end"/>
    </w:r>
  </w:p>
  <w:p w14:paraId="458ABB55" w14:textId="77777777" w:rsidR="00B15396" w:rsidRDefault="00B1539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EB6E" w14:textId="77777777" w:rsidR="00B15396" w:rsidRDefault="00B15396">
    <w:pPr>
      <w:pStyle w:val="llb"/>
      <w:jc w:val="center"/>
      <w:rPr>
        <w:rFonts w:ascii="Arial" w:hAnsi="Arial"/>
        <w:i/>
        <w:sz w:val="20"/>
      </w:rPr>
    </w:pPr>
    <w:r>
      <w:rPr>
        <w:rStyle w:val="Oldalszm"/>
        <w:rFonts w:ascii="Arial" w:hAnsi="Arial"/>
        <w:i/>
        <w:sz w:val="20"/>
      </w:rPr>
      <w:fldChar w:fldCharType="begin"/>
    </w:r>
    <w:r>
      <w:rPr>
        <w:rStyle w:val="Oldalszm"/>
        <w:rFonts w:ascii="Arial" w:hAnsi="Arial"/>
        <w:i/>
        <w:sz w:val="20"/>
      </w:rPr>
      <w:instrText xml:space="preserve"> PAGE </w:instrText>
    </w:r>
    <w:r>
      <w:rPr>
        <w:rStyle w:val="Oldalszm"/>
        <w:rFonts w:ascii="Arial" w:hAnsi="Arial"/>
        <w:i/>
        <w:sz w:val="20"/>
      </w:rPr>
      <w:fldChar w:fldCharType="separate"/>
    </w:r>
    <w:r w:rsidR="00507F54">
      <w:rPr>
        <w:rStyle w:val="Oldalszm"/>
        <w:rFonts w:ascii="Arial" w:hAnsi="Arial"/>
        <w:i/>
        <w:noProof/>
        <w:sz w:val="20"/>
      </w:rPr>
      <w:t>4</w:t>
    </w:r>
    <w:r>
      <w:rPr>
        <w:rStyle w:val="Oldalszm"/>
        <w:rFonts w:ascii="Arial" w:hAnsi="Arial"/>
        <w:i/>
        <w:sz w:val="20"/>
      </w:rPr>
      <w:fldChar w:fldCharType="end"/>
    </w:r>
    <w:r>
      <w:rPr>
        <w:rStyle w:val="Oldalszm"/>
        <w:rFonts w:ascii="Arial" w:hAnsi="Arial"/>
        <w:i/>
        <w:sz w:val="20"/>
      </w:rPr>
      <w:t>/</w:t>
    </w:r>
    <w:r>
      <w:rPr>
        <w:rStyle w:val="Oldalszm"/>
        <w:rFonts w:ascii="Arial" w:hAnsi="Arial"/>
        <w:i/>
        <w:sz w:val="20"/>
      </w:rPr>
      <w:fldChar w:fldCharType="begin"/>
    </w:r>
    <w:r>
      <w:rPr>
        <w:rStyle w:val="Oldalszm"/>
        <w:rFonts w:ascii="Arial" w:hAnsi="Arial"/>
        <w:i/>
        <w:sz w:val="20"/>
      </w:rPr>
      <w:instrText xml:space="preserve"> NUMPAGES </w:instrText>
    </w:r>
    <w:r>
      <w:rPr>
        <w:rStyle w:val="Oldalszm"/>
        <w:rFonts w:ascii="Arial" w:hAnsi="Arial"/>
        <w:i/>
        <w:sz w:val="20"/>
      </w:rPr>
      <w:fldChar w:fldCharType="separate"/>
    </w:r>
    <w:r w:rsidR="00507F54">
      <w:rPr>
        <w:rStyle w:val="Oldalszm"/>
        <w:rFonts w:ascii="Arial" w:hAnsi="Arial"/>
        <w:i/>
        <w:noProof/>
        <w:sz w:val="20"/>
      </w:rPr>
      <w:t>4</w:t>
    </w:r>
    <w:r>
      <w:rPr>
        <w:rStyle w:val="Oldalszm"/>
        <w:rFonts w:ascii="Arial" w:hAnsi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63BAE" w14:textId="77777777" w:rsidR="00723D78" w:rsidRDefault="00723D78">
      <w:r>
        <w:separator/>
      </w:r>
    </w:p>
  </w:footnote>
  <w:footnote w:type="continuationSeparator" w:id="0">
    <w:p w14:paraId="3BBBF235" w14:textId="77777777" w:rsidR="00723D78" w:rsidRDefault="00723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3D4E" w14:textId="77777777" w:rsidR="00B15396" w:rsidRDefault="00B15396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208FA">
      <w:rPr>
        <w:rStyle w:val="Oldalszm"/>
        <w:noProof/>
      </w:rPr>
      <w:t>2</w:t>
    </w:r>
    <w:r>
      <w:rPr>
        <w:rStyle w:val="Oldalszm"/>
      </w:rPr>
      <w:fldChar w:fldCharType="end"/>
    </w:r>
  </w:p>
  <w:p w14:paraId="3461B7D2" w14:textId="77777777" w:rsidR="00B15396" w:rsidRDefault="00B15396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196D" w14:textId="77777777" w:rsidR="00B15396" w:rsidRDefault="00B15396">
    <w:pPr>
      <w:pStyle w:val="lfej"/>
      <w:framePr w:wrap="around" w:vAnchor="text" w:hAnchor="margin" w:xAlign="right" w:y="1"/>
      <w:rPr>
        <w:rStyle w:val="Oldalszm"/>
      </w:rPr>
    </w:pPr>
  </w:p>
  <w:p w14:paraId="46A3500D" w14:textId="77777777" w:rsidR="00B15396" w:rsidRDefault="00B15396">
    <w:pPr>
      <w:pStyle w:val="lfej"/>
      <w:ind w:right="357"/>
      <w:jc w:val="both"/>
      <w:rPr>
        <w:rFonts w:ascii="Arial" w:hAnsi="Arial"/>
        <w:b/>
        <w:i/>
        <w:sz w:val="20"/>
      </w:rPr>
    </w:pPr>
    <w:r>
      <w:rPr>
        <w:rFonts w:ascii="Arial" w:hAnsi="Arial"/>
        <w:b/>
        <w:i/>
        <w:sz w:val="20"/>
      </w:rPr>
      <w:t>Szerződés száma: BDK/……</w:t>
    </w:r>
    <w:proofErr w:type="gramStart"/>
    <w:r>
      <w:rPr>
        <w:rFonts w:ascii="Arial" w:hAnsi="Arial"/>
        <w:b/>
        <w:i/>
        <w:sz w:val="20"/>
      </w:rPr>
      <w:t>…….</w:t>
    </w:r>
    <w:proofErr w:type="gramEnd"/>
    <w:r>
      <w:rPr>
        <w:rFonts w:ascii="Arial" w:hAnsi="Arial"/>
        <w:b/>
        <w:i/>
        <w:sz w:val="20"/>
      </w:rPr>
      <w:t>/20</w:t>
    </w:r>
    <w:r w:rsidR="00E528B9">
      <w:rPr>
        <w:rFonts w:ascii="Arial" w:hAnsi="Arial"/>
        <w:b/>
        <w:i/>
        <w:sz w:val="20"/>
      </w:rPr>
      <w:t>2</w:t>
    </w:r>
    <w:r w:rsidR="00CE534D">
      <w:rPr>
        <w:rFonts w:ascii="Arial" w:hAnsi="Arial"/>
        <w:b/>
        <w:i/>
        <w:sz w:val="20"/>
      </w:rPr>
      <w:t>5</w:t>
    </w:r>
    <w:r>
      <w:rPr>
        <w:rFonts w:ascii="Arial" w:hAnsi="Arial"/>
        <w:b/>
        <w:i/>
        <w:sz w:val="20"/>
      </w:rPr>
      <w:t>.</w:t>
    </w:r>
  </w:p>
  <w:p w14:paraId="0242DA51" w14:textId="77777777" w:rsidR="00B15396" w:rsidRDefault="00B15396">
    <w:pPr>
      <w:pStyle w:val="lfej"/>
      <w:ind w:right="357"/>
      <w:jc w:val="both"/>
      <w:rPr>
        <w:rFonts w:ascii="Arial" w:hAnsi="Arial"/>
        <w:b/>
        <w:i/>
      </w:rPr>
    </w:pPr>
    <w:r>
      <w:rPr>
        <w:rFonts w:ascii="Arial" w:hAnsi="Arial"/>
        <w:b/>
        <w:i/>
        <w:sz w:val="20"/>
      </w:rPr>
      <w:t>Munkaszám</w:t>
    </w:r>
    <w:proofErr w:type="gramStart"/>
    <w:r>
      <w:rPr>
        <w:rFonts w:ascii="Arial" w:hAnsi="Arial"/>
        <w:b/>
        <w:i/>
        <w:sz w:val="20"/>
      </w:rPr>
      <w:t xml:space="preserve">: </w:t>
    </w:r>
    <w:r w:rsidR="00CE534D">
      <w:rPr>
        <w:sz w:val="22"/>
        <w:szCs w:val="22"/>
      </w:rPr>
      <w:t>.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50803" w14:textId="77777777" w:rsidR="00B15396" w:rsidRDefault="00B15396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39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065AD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D77CCC"/>
    <w:multiLevelType w:val="hybridMultilevel"/>
    <w:tmpl w:val="EBBC4E86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FFC32E8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2D92709"/>
    <w:multiLevelType w:val="hybridMultilevel"/>
    <w:tmpl w:val="0A9ECB9C"/>
    <w:lvl w:ilvl="0" w:tplc="040E000F">
      <w:start w:val="39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D16B4"/>
    <w:multiLevelType w:val="singleLevel"/>
    <w:tmpl w:val="FFFFFFFF"/>
    <w:lvl w:ilvl="0">
      <w:start w:val="2100"/>
      <w:numFmt w:val="bullet"/>
      <w:lvlText w:val="-"/>
      <w:legacy w:legacy="1" w:legacySpace="0" w:legacyIndent="360"/>
      <w:lvlJc w:val="left"/>
      <w:pPr>
        <w:ind w:left="720" w:hanging="360"/>
      </w:pPr>
    </w:lvl>
  </w:abstractNum>
  <w:abstractNum w:abstractNumId="6" w15:restartNumberingAfterBreak="0">
    <w:nsid w:val="2ED43BE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6472CD"/>
    <w:multiLevelType w:val="hybridMultilevel"/>
    <w:tmpl w:val="FC20E7C4"/>
    <w:lvl w:ilvl="0" w:tplc="AF5ABE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F79F2"/>
    <w:multiLevelType w:val="singleLevel"/>
    <w:tmpl w:val="2B7ED9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B3493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E276863"/>
    <w:multiLevelType w:val="hybridMultilevel"/>
    <w:tmpl w:val="049AD8BC"/>
    <w:lvl w:ilvl="0" w:tplc="040E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1670E"/>
    <w:multiLevelType w:val="hybridMultilevel"/>
    <w:tmpl w:val="985436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3433B"/>
    <w:multiLevelType w:val="hybridMultilevel"/>
    <w:tmpl w:val="BBC296EE"/>
    <w:lvl w:ilvl="0" w:tplc="AF5ABE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6280B"/>
    <w:multiLevelType w:val="hybridMultilevel"/>
    <w:tmpl w:val="E49CE81C"/>
    <w:lvl w:ilvl="0" w:tplc="040E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F2A0B46"/>
    <w:multiLevelType w:val="singleLevel"/>
    <w:tmpl w:val="040E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4A30EDE"/>
    <w:multiLevelType w:val="hybridMultilevel"/>
    <w:tmpl w:val="6DC24820"/>
    <w:lvl w:ilvl="0" w:tplc="040E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AFE6F4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5A80E91"/>
    <w:multiLevelType w:val="singleLevel"/>
    <w:tmpl w:val="5BDC7CB2"/>
    <w:lvl w:ilvl="0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 w15:restartNumberingAfterBreak="0">
    <w:nsid w:val="7B9265A7"/>
    <w:multiLevelType w:val="singleLevel"/>
    <w:tmpl w:val="EB467F7C"/>
    <w:lvl w:ilvl="0">
      <w:start w:val="1"/>
      <w:numFmt w:val="decimal"/>
      <w:lvlText w:val="%1."/>
      <w:legacy w:legacy="1" w:legacySpace="0" w:legacyIndent="1065"/>
      <w:lvlJc w:val="left"/>
      <w:pPr>
        <w:ind w:left="1770" w:hanging="1065"/>
      </w:pPr>
    </w:lvl>
  </w:abstractNum>
  <w:abstractNum w:abstractNumId="19" w15:restartNumberingAfterBreak="0">
    <w:nsid w:val="7C1F7FA2"/>
    <w:multiLevelType w:val="hybridMultilevel"/>
    <w:tmpl w:val="747AD910"/>
    <w:lvl w:ilvl="0" w:tplc="B6C05354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C13AE"/>
    <w:multiLevelType w:val="singleLevel"/>
    <w:tmpl w:val="2D9293A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76339421">
    <w:abstractNumId w:val="17"/>
  </w:num>
  <w:num w:numId="2" w16cid:durableId="2059276724">
    <w:abstractNumId w:val="14"/>
  </w:num>
  <w:num w:numId="3" w16cid:durableId="1921138620">
    <w:abstractNumId w:val="14"/>
  </w:num>
  <w:num w:numId="4" w16cid:durableId="2069259570">
    <w:abstractNumId w:val="18"/>
  </w:num>
  <w:num w:numId="5" w16cid:durableId="925263556">
    <w:abstractNumId w:val="14"/>
  </w:num>
  <w:num w:numId="6" w16cid:durableId="428963647">
    <w:abstractNumId w:val="14"/>
  </w:num>
  <w:num w:numId="7" w16cid:durableId="2109494906">
    <w:abstractNumId w:val="1"/>
  </w:num>
  <w:num w:numId="8" w16cid:durableId="107555493">
    <w:abstractNumId w:val="14"/>
  </w:num>
  <w:num w:numId="9" w16cid:durableId="1585262596">
    <w:abstractNumId w:val="20"/>
  </w:num>
  <w:num w:numId="10" w16cid:durableId="946349404">
    <w:abstractNumId w:val="16"/>
  </w:num>
  <w:num w:numId="11" w16cid:durableId="311831045">
    <w:abstractNumId w:val="9"/>
  </w:num>
  <w:num w:numId="12" w16cid:durableId="2146004564">
    <w:abstractNumId w:val="8"/>
  </w:num>
  <w:num w:numId="13" w16cid:durableId="1523322759">
    <w:abstractNumId w:val="3"/>
  </w:num>
  <w:num w:numId="14" w16cid:durableId="618949675">
    <w:abstractNumId w:val="5"/>
  </w:num>
  <w:num w:numId="15" w16cid:durableId="1578857128">
    <w:abstractNumId w:val="7"/>
  </w:num>
  <w:num w:numId="16" w16cid:durableId="919681555">
    <w:abstractNumId w:val="12"/>
  </w:num>
  <w:num w:numId="17" w16cid:durableId="301662648">
    <w:abstractNumId w:val="15"/>
  </w:num>
  <w:num w:numId="18" w16cid:durableId="1975714677">
    <w:abstractNumId w:val="13"/>
  </w:num>
  <w:num w:numId="19" w16cid:durableId="517933216">
    <w:abstractNumId w:val="11"/>
  </w:num>
  <w:num w:numId="20" w16cid:durableId="721633291">
    <w:abstractNumId w:val="2"/>
  </w:num>
  <w:num w:numId="21" w16cid:durableId="1086607068">
    <w:abstractNumId w:val="10"/>
  </w:num>
  <w:num w:numId="22" w16cid:durableId="927688754">
    <w:abstractNumId w:val="4"/>
  </w:num>
  <w:num w:numId="23" w16cid:durableId="9365955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7E5"/>
    <w:rsid w:val="00004370"/>
    <w:rsid w:val="00004EA0"/>
    <w:rsid w:val="00012A62"/>
    <w:rsid w:val="000228FF"/>
    <w:rsid w:val="0003052E"/>
    <w:rsid w:val="00031F05"/>
    <w:rsid w:val="00043A85"/>
    <w:rsid w:val="000450CE"/>
    <w:rsid w:val="0004739C"/>
    <w:rsid w:val="00051F18"/>
    <w:rsid w:val="00055E0C"/>
    <w:rsid w:val="00057859"/>
    <w:rsid w:val="00057F8E"/>
    <w:rsid w:val="00060D6F"/>
    <w:rsid w:val="000676DC"/>
    <w:rsid w:val="000734CB"/>
    <w:rsid w:val="00076F65"/>
    <w:rsid w:val="00077917"/>
    <w:rsid w:val="00085EE5"/>
    <w:rsid w:val="0009576A"/>
    <w:rsid w:val="000A01DE"/>
    <w:rsid w:val="000A170F"/>
    <w:rsid w:val="000A3C23"/>
    <w:rsid w:val="000B07A0"/>
    <w:rsid w:val="000C3169"/>
    <w:rsid w:val="000C5A65"/>
    <w:rsid w:val="000C6473"/>
    <w:rsid w:val="000D1CDE"/>
    <w:rsid w:val="000D4896"/>
    <w:rsid w:val="000E7B1B"/>
    <w:rsid w:val="000F6623"/>
    <w:rsid w:val="000F694B"/>
    <w:rsid w:val="0010437B"/>
    <w:rsid w:val="00111183"/>
    <w:rsid w:val="001119AA"/>
    <w:rsid w:val="00117717"/>
    <w:rsid w:val="001177E2"/>
    <w:rsid w:val="00130873"/>
    <w:rsid w:val="00137DF4"/>
    <w:rsid w:val="001410F7"/>
    <w:rsid w:val="00151E47"/>
    <w:rsid w:val="00163D77"/>
    <w:rsid w:val="00175F8E"/>
    <w:rsid w:val="001769BB"/>
    <w:rsid w:val="00184411"/>
    <w:rsid w:val="00187704"/>
    <w:rsid w:val="0019006E"/>
    <w:rsid w:val="0019497A"/>
    <w:rsid w:val="00195BCB"/>
    <w:rsid w:val="0019698E"/>
    <w:rsid w:val="001A0BCE"/>
    <w:rsid w:val="001A181B"/>
    <w:rsid w:val="001B33F7"/>
    <w:rsid w:val="001B3E14"/>
    <w:rsid w:val="001C278D"/>
    <w:rsid w:val="001C7670"/>
    <w:rsid w:val="001E5AD8"/>
    <w:rsid w:val="001E7256"/>
    <w:rsid w:val="001F7D8D"/>
    <w:rsid w:val="002001D3"/>
    <w:rsid w:val="00202C45"/>
    <w:rsid w:val="002051DB"/>
    <w:rsid w:val="00205F26"/>
    <w:rsid w:val="002269E5"/>
    <w:rsid w:val="002368C4"/>
    <w:rsid w:val="00236AC2"/>
    <w:rsid w:val="00237DD5"/>
    <w:rsid w:val="002517A7"/>
    <w:rsid w:val="0025286B"/>
    <w:rsid w:val="002537EF"/>
    <w:rsid w:val="0025411F"/>
    <w:rsid w:val="00266EEE"/>
    <w:rsid w:val="00276253"/>
    <w:rsid w:val="002771CF"/>
    <w:rsid w:val="00290103"/>
    <w:rsid w:val="00290B1C"/>
    <w:rsid w:val="00291FEA"/>
    <w:rsid w:val="002A3AF8"/>
    <w:rsid w:val="002B0BAC"/>
    <w:rsid w:val="002B235A"/>
    <w:rsid w:val="002C062F"/>
    <w:rsid w:val="002D05E6"/>
    <w:rsid w:val="002D6A16"/>
    <w:rsid w:val="002E6AD8"/>
    <w:rsid w:val="002F2586"/>
    <w:rsid w:val="002F445E"/>
    <w:rsid w:val="003179B6"/>
    <w:rsid w:val="00324859"/>
    <w:rsid w:val="003371B8"/>
    <w:rsid w:val="00341E1F"/>
    <w:rsid w:val="00344DC7"/>
    <w:rsid w:val="00344F4B"/>
    <w:rsid w:val="00354783"/>
    <w:rsid w:val="00354DC4"/>
    <w:rsid w:val="00356887"/>
    <w:rsid w:val="00366706"/>
    <w:rsid w:val="003722CE"/>
    <w:rsid w:val="003754AB"/>
    <w:rsid w:val="0038106A"/>
    <w:rsid w:val="003826B3"/>
    <w:rsid w:val="00387883"/>
    <w:rsid w:val="00390FBB"/>
    <w:rsid w:val="003932F1"/>
    <w:rsid w:val="00396247"/>
    <w:rsid w:val="0039655B"/>
    <w:rsid w:val="003C5507"/>
    <w:rsid w:val="003C6505"/>
    <w:rsid w:val="003D3D33"/>
    <w:rsid w:val="003D464F"/>
    <w:rsid w:val="003D592F"/>
    <w:rsid w:val="003D6988"/>
    <w:rsid w:val="003E2A73"/>
    <w:rsid w:val="003E3EAC"/>
    <w:rsid w:val="003E7DE7"/>
    <w:rsid w:val="00404CE6"/>
    <w:rsid w:val="0041450C"/>
    <w:rsid w:val="004151C8"/>
    <w:rsid w:val="00423E69"/>
    <w:rsid w:val="00434A70"/>
    <w:rsid w:val="00437ED9"/>
    <w:rsid w:val="00440856"/>
    <w:rsid w:val="00446850"/>
    <w:rsid w:val="00451EAE"/>
    <w:rsid w:val="00452C2D"/>
    <w:rsid w:val="00463A81"/>
    <w:rsid w:val="00470626"/>
    <w:rsid w:val="00471103"/>
    <w:rsid w:val="0048023B"/>
    <w:rsid w:val="00486063"/>
    <w:rsid w:val="00493EF4"/>
    <w:rsid w:val="00497EBE"/>
    <w:rsid w:val="004B5667"/>
    <w:rsid w:val="004B6843"/>
    <w:rsid w:val="004D76D1"/>
    <w:rsid w:val="004E4133"/>
    <w:rsid w:val="004F1CCA"/>
    <w:rsid w:val="004F2652"/>
    <w:rsid w:val="004F46AC"/>
    <w:rsid w:val="00504151"/>
    <w:rsid w:val="005071AD"/>
    <w:rsid w:val="00507F54"/>
    <w:rsid w:val="005100E7"/>
    <w:rsid w:val="00511447"/>
    <w:rsid w:val="00513665"/>
    <w:rsid w:val="0051708B"/>
    <w:rsid w:val="00522D74"/>
    <w:rsid w:val="005235F0"/>
    <w:rsid w:val="00524820"/>
    <w:rsid w:val="005266C1"/>
    <w:rsid w:val="005306B1"/>
    <w:rsid w:val="00531D1A"/>
    <w:rsid w:val="00533BC7"/>
    <w:rsid w:val="005359F5"/>
    <w:rsid w:val="00535D88"/>
    <w:rsid w:val="005474C5"/>
    <w:rsid w:val="005506B4"/>
    <w:rsid w:val="005517E2"/>
    <w:rsid w:val="00551FDE"/>
    <w:rsid w:val="00557A62"/>
    <w:rsid w:val="00570092"/>
    <w:rsid w:val="00574C8C"/>
    <w:rsid w:val="0057623F"/>
    <w:rsid w:val="0058486C"/>
    <w:rsid w:val="00593AE4"/>
    <w:rsid w:val="00596F9E"/>
    <w:rsid w:val="005A53DF"/>
    <w:rsid w:val="005A5519"/>
    <w:rsid w:val="005A727C"/>
    <w:rsid w:val="005B3447"/>
    <w:rsid w:val="005B3471"/>
    <w:rsid w:val="005B5B11"/>
    <w:rsid w:val="005C2E50"/>
    <w:rsid w:val="005C4245"/>
    <w:rsid w:val="005D7EC8"/>
    <w:rsid w:val="005E2FE7"/>
    <w:rsid w:val="005E5872"/>
    <w:rsid w:val="005E6AC1"/>
    <w:rsid w:val="005E7AB4"/>
    <w:rsid w:val="00606073"/>
    <w:rsid w:val="00613F2A"/>
    <w:rsid w:val="0061430F"/>
    <w:rsid w:val="00617B20"/>
    <w:rsid w:val="0062419E"/>
    <w:rsid w:val="006249AB"/>
    <w:rsid w:val="006306E9"/>
    <w:rsid w:val="006317E2"/>
    <w:rsid w:val="0063700C"/>
    <w:rsid w:val="00641D77"/>
    <w:rsid w:val="00643805"/>
    <w:rsid w:val="00644AA8"/>
    <w:rsid w:val="00650307"/>
    <w:rsid w:val="00652824"/>
    <w:rsid w:val="006532A6"/>
    <w:rsid w:val="006556FB"/>
    <w:rsid w:val="00656DDA"/>
    <w:rsid w:val="006604E7"/>
    <w:rsid w:val="00673FC7"/>
    <w:rsid w:val="00682DC7"/>
    <w:rsid w:val="006848FA"/>
    <w:rsid w:val="0069070B"/>
    <w:rsid w:val="00691696"/>
    <w:rsid w:val="00694F7B"/>
    <w:rsid w:val="00695FA3"/>
    <w:rsid w:val="00697661"/>
    <w:rsid w:val="006A40FF"/>
    <w:rsid w:val="006A5F92"/>
    <w:rsid w:val="006B43D6"/>
    <w:rsid w:val="006C5AD4"/>
    <w:rsid w:val="006D48B1"/>
    <w:rsid w:val="006D5219"/>
    <w:rsid w:val="006E1EB0"/>
    <w:rsid w:val="006E23BA"/>
    <w:rsid w:val="006E3A86"/>
    <w:rsid w:val="006F72EA"/>
    <w:rsid w:val="006F7666"/>
    <w:rsid w:val="007021BF"/>
    <w:rsid w:val="00705687"/>
    <w:rsid w:val="0071448E"/>
    <w:rsid w:val="00723D78"/>
    <w:rsid w:val="007251D5"/>
    <w:rsid w:val="0073067F"/>
    <w:rsid w:val="0073388A"/>
    <w:rsid w:val="00737664"/>
    <w:rsid w:val="00745731"/>
    <w:rsid w:val="00760F6D"/>
    <w:rsid w:val="0076613A"/>
    <w:rsid w:val="00781EFA"/>
    <w:rsid w:val="007826F7"/>
    <w:rsid w:val="00786E6F"/>
    <w:rsid w:val="00796372"/>
    <w:rsid w:val="007B52BA"/>
    <w:rsid w:val="007B5887"/>
    <w:rsid w:val="007C0FA4"/>
    <w:rsid w:val="007C59D5"/>
    <w:rsid w:val="007D0F44"/>
    <w:rsid w:val="007D1AC6"/>
    <w:rsid w:val="007D4E8A"/>
    <w:rsid w:val="007D5FC1"/>
    <w:rsid w:val="007E477C"/>
    <w:rsid w:val="007E4C63"/>
    <w:rsid w:val="007F058A"/>
    <w:rsid w:val="007F7793"/>
    <w:rsid w:val="00803B5D"/>
    <w:rsid w:val="00813F0F"/>
    <w:rsid w:val="00833A63"/>
    <w:rsid w:val="00842400"/>
    <w:rsid w:val="00857779"/>
    <w:rsid w:val="008749B6"/>
    <w:rsid w:val="00887F12"/>
    <w:rsid w:val="008909D8"/>
    <w:rsid w:val="00890F5C"/>
    <w:rsid w:val="00897D97"/>
    <w:rsid w:val="008A3EC8"/>
    <w:rsid w:val="008B1EF7"/>
    <w:rsid w:val="008B25CC"/>
    <w:rsid w:val="008C7C6F"/>
    <w:rsid w:val="008D2F3F"/>
    <w:rsid w:val="008D565C"/>
    <w:rsid w:val="008D5D4D"/>
    <w:rsid w:val="008E1622"/>
    <w:rsid w:val="008F6D29"/>
    <w:rsid w:val="00900847"/>
    <w:rsid w:val="0090478D"/>
    <w:rsid w:val="0091128C"/>
    <w:rsid w:val="009119FC"/>
    <w:rsid w:val="00924947"/>
    <w:rsid w:val="0092788C"/>
    <w:rsid w:val="00937A3F"/>
    <w:rsid w:val="00944ABB"/>
    <w:rsid w:val="00950679"/>
    <w:rsid w:val="00971958"/>
    <w:rsid w:val="009761C4"/>
    <w:rsid w:val="00982266"/>
    <w:rsid w:val="00982487"/>
    <w:rsid w:val="009842BC"/>
    <w:rsid w:val="00992902"/>
    <w:rsid w:val="009958FD"/>
    <w:rsid w:val="00996EF3"/>
    <w:rsid w:val="009B13F3"/>
    <w:rsid w:val="009D38C5"/>
    <w:rsid w:val="009D4327"/>
    <w:rsid w:val="009D799F"/>
    <w:rsid w:val="009E306B"/>
    <w:rsid w:val="009E60C1"/>
    <w:rsid w:val="009E6474"/>
    <w:rsid w:val="009F16DD"/>
    <w:rsid w:val="009F4599"/>
    <w:rsid w:val="00A10F62"/>
    <w:rsid w:val="00A12A75"/>
    <w:rsid w:val="00A20049"/>
    <w:rsid w:val="00A208FA"/>
    <w:rsid w:val="00A2448F"/>
    <w:rsid w:val="00A26C23"/>
    <w:rsid w:val="00A27F05"/>
    <w:rsid w:val="00A312D2"/>
    <w:rsid w:val="00A315C7"/>
    <w:rsid w:val="00A35407"/>
    <w:rsid w:val="00A4076F"/>
    <w:rsid w:val="00A41816"/>
    <w:rsid w:val="00A50E2D"/>
    <w:rsid w:val="00A528CA"/>
    <w:rsid w:val="00A62DD2"/>
    <w:rsid w:val="00A676EC"/>
    <w:rsid w:val="00A72EE7"/>
    <w:rsid w:val="00A8599C"/>
    <w:rsid w:val="00A90F07"/>
    <w:rsid w:val="00A929D9"/>
    <w:rsid w:val="00AB4E51"/>
    <w:rsid w:val="00AC43B3"/>
    <w:rsid w:val="00AD6713"/>
    <w:rsid w:val="00AD6C22"/>
    <w:rsid w:val="00AD70A8"/>
    <w:rsid w:val="00AE4A10"/>
    <w:rsid w:val="00AE6A29"/>
    <w:rsid w:val="00AE70B5"/>
    <w:rsid w:val="00AF34A8"/>
    <w:rsid w:val="00AF5E86"/>
    <w:rsid w:val="00B05982"/>
    <w:rsid w:val="00B07DD7"/>
    <w:rsid w:val="00B1037E"/>
    <w:rsid w:val="00B144AA"/>
    <w:rsid w:val="00B15396"/>
    <w:rsid w:val="00B20E97"/>
    <w:rsid w:val="00B239E1"/>
    <w:rsid w:val="00B313C4"/>
    <w:rsid w:val="00B3728C"/>
    <w:rsid w:val="00B65412"/>
    <w:rsid w:val="00B734FA"/>
    <w:rsid w:val="00B777F9"/>
    <w:rsid w:val="00B823DE"/>
    <w:rsid w:val="00BC3664"/>
    <w:rsid w:val="00BD14C6"/>
    <w:rsid w:val="00BD3581"/>
    <w:rsid w:val="00BD4479"/>
    <w:rsid w:val="00BD5A98"/>
    <w:rsid w:val="00C05A59"/>
    <w:rsid w:val="00C12113"/>
    <w:rsid w:val="00C2394B"/>
    <w:rsid w:val="00C23AB1"/>
    <w:rsid w:val="00C25B84"/>
    <w:rsid w:val="00C26753"/>
    <w:rsid w:val="00C31A78"/>
    <w:rsid w:val="00C32B5E"/>
    <w:rsid w:val="00C54DC5"/>
    <w:rsid w:val="00C55C52"/>
    <w:rsid w:val="00C6042D"/>
    <w:rsid w:val="00C60A7D"/>
    <w:rsid w:val="00C61E4C"/>
    <w:rsid w:val="00C70D81"/>
    <w:rsid w:val="00C82CDE"/>
    <w:rsid w:val="00C84110"/>
    <w:rsid w:val="00C90027"/>
    <w:rsid w:val="00C9258E"/>
    <w:rsid w:val="00C96296"/>
    <w:rsid w:val="00CA6794"/>
    <w:rsid w:val="00CA7BB2"/>
    <w:rsid w:val="00CC0A1B"/>
    <w:rsid w:val="00CC2CFD"/>
    <w:rsid w:val="00CC2E94"/>
    <w:rsid w:val="00CC4D79"/>
    <w:rsid w:val="00CD0A88"/>
    <w:rsid w:val="00CD20DB"/>
    <w:rsid w:val="00CD4702"/>
    <w:rsid w:val="00CE04F4"/>
    <w:rsid w:val="00CE2E67"/>
    <w:rsid w:val="00CE534D"/>
    <w:rsid w:val="00CE5C7F"/>
    <w:rsid w:val="00CF1A3E"/>
    <w:rsid w:val="00CF4F97"/>
    <w:rsid w:val="00CF520B"/>
    <w:rsid w:val="00D1225D"/>
    <w:rsid w:val="00D12B3C"/>
    <w:rsid w:val="00D2365F"/>
    <w:rsid w:val="00D24F0B"/>
    <w:rsid w:val="00D250A2"/>
    <w:rsid w:val="00D26435"/>
    <w:rsid w:val="00D3069A"/>
    <w:rsid w:val="00D36437"/>
    <w:rsid w:val="00D37B8B"/>
    <w:rsid w:val="00D442B2"/>
    <w:rsid w:val="00D44C58"/>
    <w:rsid w:val="00D70A19"/>
    <w:rsid w:val="00D83F2A"/>
    <w:rsid w:val="00D84201"/>
    <w:rsid w:val="00D84C57"/>
    <w:rsid w:val="00D94DEF"/>
    <w:rsid w:val="00D95A0D"/>
    <w:rsid w:val="00DA5646"/>
    <w:rsid w:val="00DB099F"/>
    <w:rsid w:val="00DB463B"/>
    <w:rsid w:val="00DB6587"/>
    <w:rsid w:val="00DB6FF5"/>
    <w:rsid w:val="00DC21A1"/>
    <w:rsid w:val="00DC3C72"/>
    <w:rsid w:val="00DC5263"/>
    <w:rsid w:val="00DD065C"/>
    <w:rsid w:val="00DF2F3B"/>
    <w:rsid w:val="00DF386B"/>
    <w:rsid w:val="00E0210E"/>
    <w:rsid w:val="00E02A0D"/>
    <w:rsid w:val="00E0624C"/>
    <w:rsid w:val="00E06883"/>
    <w:rsid w:val="00E12353"/>
    <w:rsid w:val="00E136B0"/>
    <w:rsid w:val="00E15DF5"/>
    <w:rsid w:val="00E16267"/>
    <w:rsid w:val="00E21005"/>
    <w:rsid w:val="00E21C3A"/>
    <w:rsid w:val="00E31C19"/>
    <w:rsid w:val="00E44B26"/>
    <w:rsid w:val="00E463E0"/>
    <w:rsid w:val="00E47847"/>
    <w:rsid w:val="00E507C0"/>
    <w:rsid w:val="00E528B9"/>
    <w:rsid w:val="00E54B83"/>
    <w:rsid w:val="00E57945"/>
    <w:rsid w:val="00E64A38"/>
    <w:rsid w:val="00E64CEE"/>
    <w:rsid w:val="00E7280D"/>
    <w:rsid w:val="00E75469"/>
    <w:rsid w:val="00E802EE"/>
    <w:rsid w:val="00E80374"/>
    <w:rsid w:val="00E8093C"/>
    <w:rsid w:val="00E874D7"/>
    <w:rsid w:val="00EB5463"/>
    <w:rsid w:val="00EC3EA3"/>
    <w:rsid w:val="00EC72F2"/>
    <w:rsid w:val="00ED6FEC"/>
    <w:rsid w:val="00EE1931"/>
    <w:rsid w:val="00EE211A"/>
    <w:rsid w:val="00EE5960"/>
    <w:rsid w:val="00F007B9"/>
    <w:rsid w:val="00F03527"/>
    <w:rsid w:val="00F1642B"/>
    <w:rsid w:val="00F2022C"/>
    <w:rsid w:val="00F21CAF"/>
    <w:rsid w:val="00F23CF1"/>
    <w:rsid w:val="00F23F35"/>
    <w:rsid w:val="00F321BD"/>
    <w:rsid w:val="00F3478F"/>
    <w:rsid w:val="00F367E5"/>
    <w:rsid w:val="00F52A13"/>
    <w:rsid w:val="00F57D68"/>
    <w:rsid w:val="00F630B7"/>
    <w:rsid w:val="00F65A5B"/>
    <w:rsid w:val="00F67D94"/>
    <w:rsid w:val="00F728B8"/>
    <w:rsid w:val="00F73892"/>
    <w:rsid w:val="00F73FA3"/>
    <w:rsid w:val="00F81E26"/>
    <w:rsid w:val="00F8211D"/>
    <w:rsid w:val="00F82E8D"/>
    <w:rsid w:val="00FA1C52"/>
    <w:rsid w:val="00FA2462"/>
    <w:rsid w:val="00FA255E"/>
    <w:rsid w:val="00FA6527"/>
    <w:rsid w:val="00FB5DB6"/>
    <w:rsid w:val="00FB5E34"/>
    <w:rsid w:val="00FB688E"/>
    <w:rsid w:val="00FB70CA"/>
    <w:rsid w:val="00FC36E9"/>
    <w:rsid w:val="00FC4261"/>
    <w:rsid w:val="00FC6E19"/>
    <w:rsid w:val="00FC7F84"/>
    <w:rsid w:val="00FD10FD"/>
    <w:rsid w:val="00FD1860"/>
    <w:rsid w:val="00FD6C4D"/>
    <w:rsid w:val="00FE0287"/>
    <w:rsid w:val="00FE3174"/>
    <w:rsid w:val="00FE34C6"/>
    <w:rsid w:val="00FE7CEF"/>
    <w:rsid w:val="00FF1D79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5D0F8"/>
  <w15:docId w15:val="{809F33CD-3CD6-4B8F-AEEF-FC5D4A8F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C3169"/>
    <w:rPr>
      <w:sz w:val="28"/>
    </w:rPr>
  </w:style>
  <w:style w:type="paragraph" w:styleId="Cmsor1">
    <w:name w:val="heading 1"/>
    <w:basedOn w:val="Norml"/>
    <w:next w:val="Norml"/>
    <w:link w:val="Cmsor1Char"/>
    <w:qFormat/>
    <w:pPr>
      <w:keepNext/>
      <w:ind w:left="-540"/>
      <w:jc w:val="both"/>
      <w:outlineLvl w:val="0"/>
    </w:pPr>
    <w:rPr>
      <w:rFonts w:ascii="Arial" w:hAnsi="Arial"/>
      <w:b/>
      <w:i/>
    </w:rPr>
  </w:style>
  <w:style w:type="paragraph" w:styleId="Cmsor2">
    <w:name w:val="heading 2"/>
    <w:basedOn w:val="Norml"/>
    <w:next w:val="Norml"/>
    <w:qFormat/>
    <w:rsid w:val="0099290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</w:rPr>
  </w:style>
  <w:style w:type="paragraph" w:styleId="Szvegtrzs">
    <w:name w:val="Body Text"/>
    <w:basedOn w:val="Norml"/>
    <w:pPr>
      <w:jc w:val="both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tabs>
        <w:tab w:val="left" w:pos="1080"/>
        <w:tab w:val="left" w:pos="3240"/>
        <w:tab w:val="left" w:pos="6480"/>
      </w:tabs>
      <w:spacing w:after="120"/>
      <w:ind w:left="360" w:hanging="360"/>
      <w:jc w:val="both"/>
    </w:pPr>
    <w:rPr>
      <w:rFonts w:ascii="Tahoma" w:hAnsi="Tahoma"/>
      <w:sz w:val="20"/>
    </w:rPr>
  </w:style>
  <w:style w:type="paragraph" w:styleId="Szvegtrzs2">
    <w:name w:val="Body Text 2"/>
    <w:basedOn w:val="Norml"/>
    <w:pPr>
      <w:jc w:val="both"/>
    </w:pPr>
    <w:rPr>
      <w:sz w:val="24"/>
    </w:rPr>
  </w:style>
  <w:style w:type="paragraph" w:styleId="Lbjegyzetszveg">
    <w:name w:val="footnote text"/>
    <w:basedOn w:val="Norml"/>
    <w:semiHidden/>
    <w:rPr>
      <w:sz w:val="20"/>
    </w:rPr>
  </w:style>
  <w:style w:type="character" w:styleId="Lbjegyzet-hivatkozs">
    <w:name w:val="footnote reference"/>
    <w:semiHidden/>
    <w:rPr>
      <w:vertAlign w:val="superscript"/>
    </w:rPr>
  </w:style>
  <w:style w:type="paragraph" w:styleId="Szvegtrzsbehzssal2">
    <w:name w:val="Body Text Indent 2"/>
    <w:basedOn w:val="Norml"/>
    <w:pPr>
      <w:tabs>
        <w:tab w:val="left" w:pos="360"/>
        <w:tab w:val="left" w:pos="720"/>
        <w:tab w:val="left" w:pos="1440"/>
        <w:tab w:val="left" w:pos="4320"/>
        <w:tab w:val="right" w:pos="9000"/>
      </w:tabs>
      <w:ind w:left="360"/>
      <w:jc w:val="both"/>
    </w:pPr>
    <w:rPr>
      <w:sz w:val="24"/>
    </w:rPr>
  </w:style>
  <w:style w:type="paragraph" w:customStyle="1" w:styleId="Szvegtrzs21">
    <w:name w:val="Szövegtörzs 21"/>
    <w:basedOn w:val="Norml"/>
    <w:pPr>
      <w:jc w:val="both"/>
    </w:pPr>
    <w:rPr>
      <w:i/>
      <w:sz w:val="24"/>
    </w:rPr>
  </w:style>
  <w:style w:type="character" w:styleId="Hiperhivatkozs">
    <w:name w:val="Hyperlink"/>
    <w:rPr>
      <w:color w:val="0000FF"/>
      <w:u w:val="single"/>
    </w:rPr>
  </w:style>
  <w:style w:type="paragraph" w:styleId="Buborkszveg">
    <w:name w:val="Balloon Text"/>
    <w:basedOn w:val="Norml"/>
    <w:semiHidden/>
    <w:rsid w:val="00446850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0C3169"/>
    <w:rPr>
      <w:rFonts w:ascii="Arial" w:hAnsi="Arial"/>
      <w:b/>
      <w:i/>
      <w:sz w:val="28"/>
    </w:rPr>
  </w:style>
  <w:style w:type="table" w:styleId="Rcsostblzat">
    <w:name w:val="Table Grid"/>
    <w:basedOn w:val="Normltblzat"/>
    <w:rsid w:val="00FC7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egyzetszveg">
    <w:name w:val="annotation text"/>
    <w:basedOn w:val="Norml"/>
    <w:link w:val="JegyzetszvegChar"/>
    <w:uiPriority w:val="99"/>
    <w:unhideWhenUsed/>
    <w:rsid w:val="00A35407"/>
    <w:rPr>
      <w:rFonts w:ascii="Calibri" w:eastAsiaTheme="minorHAnsi" w:hAnsi="Calibri" w:cs="Calibri"/>
      <w:sz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35407"/>
    <w:rPr>
      <w:rFonts w:ascii="Calibri" w:eastAsiaTheme="minorHAnsi" w:hAnsi="Calibri" w:cs="Calibri"/>
      <w:lang w:eastAsia="en-US"/>
    </w:rPr>
  </w:style>
  <w:style w:type="paragraph" w:styleId="Listaszerbekezds">
    <w:name w:val="List Paragraph"/>
    <w:basedOn w:val="Norml"/>
    <w:uiPriority w:val="34"/>
    <w:qFormat/>
    <w:rsid w:val="00A35407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A315C7"/>
    <w:rPr>
      <w:sz w:val="28"/>
    </w:rPr>
  </w:style>
  <w:style w:type="character" w:styleId="Feloldatlanmegemlts">
    <w:name w:val="Unresolved Mention"/>
    <w:basedOn w:val="Bekezdsalapbettpusa"/>
    <w:uiPriority w:val="99"/>
    <w:semiHidden/>
    <w:unhideWhenUsed/>
    <w:rsid w:val="00A315C7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semiHidden/>
    <w:unhideWhenUsed/>
    <w:rsid w:val="00781EFA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781EFA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MegjegyzstrgyaChar">
    <w:name w:val="Megjegyzés tárgya Char"/>
    <w:basedOn w:val="JegyzetszvegChar"/>
    <w:link w:val="Megjegyzstrgya"/>
    <w:semiHidden/>
    <w:rsid w:val="00781EFA"/>
    <w:rPr>
      <w:rFonts w:ascii="Calibri" w:eastAsiaTheme="minorHAns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D829A-3C3A-4D0D-AB51-8A29F980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2028</Words>
  <Characters>13994</Characters>
  <Application>Microsoft Office Word</Application>
  <DocSecurity>0</DocSecurity>
  <Lines>116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SZERZŐDÉS MINTA</vt:lpstr>
    </vt:vector>
  </TitlesOfParts>
  <Manager>Molnár József 238-2242, j.molnar@elmu.hu</Manager>
  <Company>ELMŰ Rt</Company>
  <LinksUpToDate>false</LinksUpToDate>
  <CharactersWithSpaces>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SZERZŐDÉS MINTA</dc:title>
  <dc:subject>Terv készítésére</dc:subject>
  <dc:creator>Molnár József</dc:creator>
  <dc:description>Ellenőrizte: Jogi, Logisztikai főo._x000d_
ASZF2020M-hez</dc:description>
  <cp:lastModifiedBy>dr. Kozák Angéla</cp:lastModifiedBy>
  <cp:revision>9</cp:revision>
  <cp:lastPrinted>2025-10-30T10:11:00Z</cp:lastPrinted>
  <dcterms:created xsi:type="dcterms:W3CDTF">2025-11-03T09:39:00Z</dcterms:created>
  <dcterms:modified xsi:type="dcterms:W3CDTF">2025-11-04T07:58:00Z</dcterms:modified>
</cp:coreProperties>
</file>